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2" w:type="dxa"/>
        <w:jc w:val="center"/>
        <w:tblLook w:val="04A0" w:firstRow="1" w:lastRow="0" w:firstColumn="1" w:lastColumn="0" w:noHBand="0" w:noVBand="1"/>
      </w:tblPr>
      <w:tblGrid>
        <w:gridCol w:w="4572"/>
        <w:gridCol w:w="5650"/>
      </w:tblGrid>
      <w:tr w:rsidR="00D40EC0" w:rsidRPr="00ED58A9" w:rsidTr="00A32B74">
        <w:trPr>
          <w:jc w:val="center"/>
        </w:trPr>
        <w:tc>
          <w:tcPr>
            <w:tcW w:w="4572" w:type="dxa"/>
          </w:tcPr>
          <w:p w:rsidR="00D40EC0" w:rsidRPr="00B77F36" w:rsidRDefault="00D40EC0" w:rsidP="00A32B74">
            <w:pPr>
              <w:spacing w:after="0" w:line="240" w:lineRule="auto"/>
              <w:ind w:left="-108"/>
              <w:jc w:val="center"/>
              <w:rPr>
                <w:color w:val="000000"/>
                <w:sz w:val="26"/>
                <w:szCs w:val="26"/>
              </w:rPr>
            </w:pPr>
            <w:bookmarkStart w:id="0" w:name="_GoBack"/>
            <w:bookmarkEnd w:id="0"/>
            <w:r w:rsidRPr="00B77F36">
              <w:rPr>
                <w:color w:val="000000"/>
                <w:sz w:val="26"/>
                <w:szCs w:val="26"/>
              </w:rPr>
              <w:t>U</w:t>
            </w:r>
            <w:r w:rsidRPr="00935DCD">
              <w:rPr>
                <w:color w:val="000000"/>
                <w:spacing w:val="-16"/>
                <w:sz w:val="26"/>
                <w:szCs w:val="26"/>
              </w:rPr>
              <w:t>Ỷ BAN MẶT TRẬN TỔ QUỐC VIỆT NAM</w:t>
            </w:r>
          </w:p>
          <w:p w:rsidR="00D40EC0" w:rsidRPr="00B77F36" w:rsidRDefault="00D40EC0" w:rsidP="00A32B74">
            <w:pPr>
              <w:spacing w:after="0" w:line="240" w:lineRule="auto"/>
              <w:ind w:left="-108"/>
              <w:jc w:val="center"/>
              <w:rPr>
                <w:color w:val="000000"/>
                <w:sz w:val="26"/>
                <w:szCs w:val="26"/>
              </w:rPr>
            </w:pPr>
            <w:r w:rsidRPr="00B77F36">
              <w:rPr>
                <w:color w:val="000000"/>
                <w:sz w:val="26"/>
                <w:szCs w:val="26"/>
              </w:rPr>
              <w:t>TỈNH NINH BÌNH</w:t>
            </w:r>
          </w:p>
          <w:p w:rsidR="00D40EC0" w:rsidRPr="00B77F36" w:rsidRDefault="00D40EC0" w:rsidP="00A32B74">
            <w:pPr>
              <w:spacing w:after="0" w:line="240" w:lineRule="auto"/>
              <w:ind w:left="-108"/>
              <w:jc w:val="center"/>
              <w:rPr>
                <w:b/>
                <w:color w:val="000000"/>
                <w:sz w:val="26"/>
                <w:szCs w:val="26"/>
              </w:rPr>
            </w:pPr>
            <w:r w:rsidRPr="00B77F36">
              <w:rPr>
                <w:b/>
                <w:color w:val="000000"/>
                <w:sz w:val="26"/>
                <w:szCs w:val="26"/>
              </w:rPr>
              <w:t>BAN THƯỜNG TRỰC</w:t>
            </w:r>
          </w:p>
          <w:p w:rsidR="00D40EC0" w:rsidRPr="00ED58A9" w:rsidRDefault="00D40EC0" w:rsidP="00A32B74">
            <w:pPr>
              <w:tabs>
                <w:tab w:val="left" w:pos="870"/>
                <w:tab w:val="center" w:pos="2325"/>
              </w:tabs>
              <w:spacing w:after="0" w:line="240" w:lineRule="auto"/>
              <w:ind w:left="-108"/>
              <w:rPr>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381921E8" wp14:editId="3736A337">
                      <wp:simplePos x="0" y="0"/>
                      <wp:positionH relativeFrom="column">
                        <wp:posOffset>551180</wp:posOffset>
                      </wp:positionH>
                      <wp:positionV relativeFrom="paragraph">
                        <wp:posOffset>3810</wp:posOffset>
                      </wp:positionV>
                      <wp:extent cx="1600200" cy="0"/>
                      <wp:effectExtent l="8255" t="13335" r="1079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988A6" id="_x0000_t32" coordsize="21600,21600" o:spt="32" o:oned="t" path="m,l21600,21600e" filled="f">
                      <v:path arrowok="t" fillok="f" o:connecttype="none"/>
                      <o:lock v:ext="edit" shapetype="t"/>
                    </v:shapetype>
                    <v:shape id="Straight Arrow Connector 2" o:spid="_x0000_s1026" type="#_x0000_t32" style="position:absolute;margin-left:43.4pt;margin-top:.3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h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"/>
                  </w:pict>
                </mc:Fallback>
              </mc:AlternateContent>
            </w:r>
            <w:r>
              <w:rPr>
                <w:color w:val="000000"/>
                <w:sz w:val="26"/>
                <w:szCs w:val="26"/>
              </w:rPr>
              <w:tab/>
              <w:t xml:space="preserve"> </w:t>
            </w:r>
            <w:r>
              <w:rPr>
                <w:color w:val="000000"/>
                <w:sz w:val="26"/>
                <w:szCs w:val="26"/>
              </w:rPr>
              <w:tab/>
            </w:r>
          </w:p>
          <w:p w:rsidR="00441557" w:rsidRPr="00441557" w:rsidRDefault="00D40EC0" w:rsidP="00144199">
            <w:pPr>
              <w:spacing w:after="0" w:line="240" w:lineRule="auto"/>
              <w:ind w:left="-108"/>
              <w:rPr>
                <w:color w:val="000000"/>
                <w:sz w:val="24"/>
                <w:szCs w:val="24"/>
              </w:rPr>
            </w:pPr>
            <w:r>
              <w:rPr>
                <w:color w:val="000000"/>
                <w:sz w:val="26"/>
                <w:szCs w:val="26"/>
              </w:rPr>
              <w:t xml:space="preserve">               </w:t>
            </w:r>
            <w:r w:rsidRPr="00ED58A9">
              <w:rPr>
                <w:color w:val="000000"/>
                <w:sz w:val="26"/>
                <w:szCs w:val="26"/>
              </w:rPr>
              <w:t>Số:</w:t>
            </w:r>
            <w:r w:rsidR="00144199">
              <w:rPr>
                <w:color w:val="000000"/>
                <w:sz w:val="26"/>
                <w:szCs w:val="26"/>
              </w:rPr>
              <w:t xml:space="preserve"> 56</w:t>
            </w:r>
            <w:r>
              <w:rPr>
                <w:color w:val="000000"/>
                <w:sz w:val="26"/>
                <w:szCs w:val="26"/>
              </w:rPr>
              <w:t>/H</w:t>
            </w:r>
            <w:r w:rsidR="00036731">
              <w:rPr>
                <w:color w:val="000000"/>
                <w:sz w:val="26"/>
                <w:szCs w:val="26"/>
              </w:rPr>
              <w:t>D</w:t>
            </w:r>
            <w:r>
              <w:rPr>
                <w:color w:val="000000"/>
                <w:sz w:val="26"/>
                <w:szCs w:val="26"/>
              </w:rPr>
              <w:t>-MTTQ</w:t>
            </w:r>
            <w:r w:rsidRPr="00ED58A9">
              <w:rPr>
                <w:color w:val="000000"/>
                <w:sz w:val="26"/>
                <w:szCs w:val="26"/>
              </w:rPr>
              <w:t>-BTT</w:t>
            </w:r>
            <w:r w:rsidR="00441557">
              <w:rPr>
                <w:color w:val="000000"/>
                <w:sz w:val="24"/>
                <w:szCs w:val="24"/>
              </w:rPr>
              <w:t xml:space="preserve">   </w:t>
            </w:r>
          </w:p>
        </w:tc>
        <w:tc>
          <w:tcPr>
            <w:tcW w:w="5650" w:type="dxa"/>
          </w:tcPr>
          <w:p w:rsidR="00D40EC0" w:rsidRPr="00683B1A" w:rsidRDefault="00D40EC0" w:rsidP="00A32B74">
            <w:pPr>
              <w:spacing w:after="0" w:line="240" w:lineRule="auto"/>
              <w:ind w:left="-143"/>
              <w:jc w:val="center"/>
              <w:rPr>
                <w:b/>
                <w:color w:val="000000"/>
                <w:sz w:val="26"/>
              </w:rPr>
            </w:pPr>
            <w:r w:rsidRPr="00683B1A">
              <w:rPr>
                <w:b/>
                <w:color w:val="000000"/>
                <w:sz w:val="26"/>
              </w:rPr>
              <w:t>CỘNG HOÀ XÃ HỘI CHỦ NGHĨA VIỆT NAM</w:t>
            </w:r>
          </w:p>
          <w:p w:rsidR="00D40EC0" w:rsidRPr="00683B1A" w:rsidRDefault="00D40EC0" w:rsidP="00A32B74">
            <w:pPr>
              <w:spacing w:after="0" w:line="240" w:lineRule="auto"/>
              <w:ind w:left="-143"/>
              <w:jc w:val="center"/>
              <w:rPr>
                <w:b/>
                <w:color w:val="000000"/>
              </w:rPr>
            </w:pPr>
            <w:r>
              <w:rPr>
                <w:b/>
                <w:noProof/>
                <w:color w:val="000000"/>
              </w:rPr>
              <mc:AlternateContent>
                <mc:Choice Requires="wps">
                  <w:drawing>
                    <wp:anchor distT="0" distB="0" distL="114300" distR="114300" simplePos="0" relativeHeight="251660288" behindDoc="0" locked="0" layoutInCell="1" allowOverlap="1" wp14:anchorId="462037F7" wp14:editId="5D0FE767">
                      <wp:simplePos x="0" y="0"/>
                      <wp:positionH relativeFrom="column">
                        <wp:posOffset>709295</wp:posOffset>
                      </wp:positionH>
                      <wp:positionV relativeFrom="paragraph">
                        <wp:posOffset>189865</wp:posOffset>
                      </wp:positionV>
                      <wp:extent cx="2066925" cy="4445"/>
                      <wp:effectExtent l="13970" t="8890" r="508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6A6FF" id="Straight Arrow Connector 1" o:spid="_x0000_s1026" type="#_x0000_t32" style="position:absolute;margin-left:55.85pt;margin-top:14.95pt;width:162.75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"/>
                  </w:pict>
                </mc:Fallback>
              </mc:AlternateContent>
            </w:r>
            <w:r w:rsidRPr="00683B1A">
              <w:rPr>
                <w:b/>
                <w:color w:val="000000"/>
              </w:rPr>
              <w:t xml:space="preserve">   Độc lập - Tự do - Hạnh phúc</w:t>
            </w:r>
          </w:p>
          <w:p w:rsidR="00D40EC0" w:rsidRPr="00ED58A9" w:rsidRDefault="00D40EC0" w:rsidP="00A32B74">
            <w:pPr>
              <w:spacing w:after="0" w:line="240" w:lineRule="auto"/>
              <w:ind w:left="-143"/>
              <w:rPr>
                <w:color w:val="000000"/>
              </w:rPr>
            </w:pPr>
          </w:p>
          <w:p w:rsidR="00D40EC0" w:rsidRPr="00B17D9F" w:rsidRDefault="00D40EC0" w:rsidP="00A32B74">
            <w:pPr>
              <w:tabs>
                <w:tab w:val="left" w:pos="1950"/>
              </w:tabs>
              <w:spacing w:after="0" w:line="240" w:lineRule="auto"/>
              <w:ind w:left="-143"/>
              <w:rPr>
                <w:color w:val="000000"/>
                <w:sz w:val="18"/>
              </w:rPr>
            </w:pPr>
            <w:r w:rsidRPr="0047139F">
              <w:rPr>
                <w:color w:val="000000"/>
              </w:rPr>
              <w:t xml:space="preserve">  </w:t>
            </w:r>
            <w:r>
              <w:rPr>
                <w:color w:val="000000"/>
              </w:rPr>
              <w:t xml:space="preserve">     </w:t>
            </w:r>
            <w:r w:rsidRPr="0047139F">
              <w:rPr>
                <w:color w:val="000000"/>
              </w:rPr>
              <w:t xml:space="preserve">  </w:t>
            </w:r>
          </w:p>
          <w:p w:rsidR="00D40EC0" w:rsidRPr="0047139F" w:rsidRDefault="00D40EC0" w:rsidP="00144199">
            <w:pPr>
              <w:tabs>
                <w:tab w:val="left" w:pos="1950"/>
              </w:tabs>
              <w:spacing w:after="0" w:line="240" w:lineRule="auto"/>
              <w:ind w:left="-143"/>
              <w:jc w:val="right"/>
              <w:rPr>
                <w:i/>
                <w:color w:val="000000"/>
              </w:rPr>
            </w:pPr>
            <w:r w:rsidRPr="0047139F">
              <w:rPr>
                <w:i/>
                <w:color w:val="000000"/>
              </w:rPr>
              <w:t>Ninh Bình,</w:t>
            </w:r>
            <w:r w:rsidR="00DF2014">
              <w:rPr>
                <w:i/>
                <w:color w:val="000000"/>
              </w:rPr>
              <w:t xml:space="preserve"> ngày </w:t>
            </w:r>
            <w:r w:rsidR="00144199">
              <w:rPr>
                <w:i/>
                <w:color w:val="000000"/>
              </w:rPr>
              <w:t>09</w:t>
            </w:r>
            <w:r>
              <w:rPr>
                <w:i/>
                <w:color w:val="000000"/>
              </w:rPr>
              <w:t xml:space="preserve"> tháng </w:t>
            </w:r>
            <w:r w:rsidR="00D52940">
              <w:rPr>
                <w:i/>
                <w:color w:val="000000"/>
              </w:rPr>
              <w:t>10</w:t>
            </w:r>
            <w:r w:rsidRPr="0047139F">
              <w:rPr>
                <w:i/>
                <w:color w:val="000000"/>
              </w:rPr>
              <w:t xml:space="preserve"> năm 20</w:t>
            </w:r>
            <w:r>
              <w:rPr>
                <w:i/>
                <w:color w:val="000000"/>
              </w:rPr>
              <w:t>2</w:t>
            </w:r>
            <w:r w:rsidR="00DF2014">
              <w:rPr>
                <w:i/>
                <w:color w:val="000000"/>
              </w:rPr>
              <w:t>3</w:t>
            </w:r>
          </w:p>
        </w:tc>
      </w:tr>
    </w:tbl>
    <w:p w:rsidR="0086645D" w:rsidRDefault="0086645D" w:rsidP="0086645D">
      <w:pPr>
        <w:spacing w:before="120" w:after="0" w:line="240" w:lineRule="auto"/>
        <w:jc w:val="center"/>
        <w:rPr>
          <w:b/>
        </w:rPr>
      </w:pPr>
    </w:p>
    <w:p w:rsidR="00D40EC0" w:rsidRDefault="00036731" w:rsidP="0086645D">
      <w:pPr>
        <w:spacing w:after="0" w:line="240" w:lineRule="auto"/>
        <w:jc w:val="center"/>
        <w:rPr>
          <w:b/>
        </w:rPr>
      </w:pPr>
      <w:r>
        <w:rPr>
          <w:b/>
        </w:rPr>
        <w:t>HƯỚNG DẪN</w:t>
      </w:r>
    </w:p>
    <w:p w:rsidR="00D40EC0" w:rsidRDefault="00D40EC0" w:rsidP="0086645D">
      <w:pPr>
        <w:spacing w:after="0" w:line="240" w:lineRule="auto"/>
        <w:jc w:val="center"/>
        <w:rPr>
          <w:b/>
        </w:rPr>
      </w:pPr>
      <w:r>
        <w:rPr>
          <w:b/>
        </w:rPr>
        <w:t>Tổ chức Ngày hội Đại đoàn kết toàn dân tộc năm 202</w:t>
      </w:r>
      <w:r w:rsidR="00DF2014">
        <w:rPr>
          <w:b/>
        </w:rPr>
        <w:t>3</w:t>
      </w:r>
    </w:p>
    <w:p w:rsidR="00D40EC0" w:rsidRPr="00EB5621" w:rsidRDefault="00D40EC0" w:rsidP="0086645D">
      <w:pPr>
        <w:spacing w:before="120" w:after="0" w:line="240" w:lineRule="auto"/>
        <w:jc w:val="both"/>
        <w:rPr>
          <w:b/>
          <w:sz w:val="16"/>
        </w:rPr>
      </w:pPr>
    </w:p>
    <w:p w:rsidR="00D40EC0" w:rsidRPr="00394358" w:rsidRDefault="00D40EC0" w:rsidP="0086645D">
      <w:pPr>
        <w:spacing w:beforeLines="60" w:before="144" w:afterLines="60" w:after="144" w:line="240" w:lineRule="auto"/>
        <w:jc w:val="both"/>
        <w:rPr>
          <w:spacing w:val="-4"/>
        </w:rPr>
      </w:pPr>
      <w:r w:rsidRPr="00B537BA">
        <w:tab/>
      </w:r>
      <w:r w:rsidR="00A46302" w:rsidRPr="00394358">
        <w:rPr>
          <w:spacing w:val="-4"/>
        </w:rPr>
        <w:t>Thực hiện</w:t>
      </w:r>
      <w:r w:rsidRPr="00394358">
        <w:rPr>
          <w:spacing w:val="-4"/>
        </w:rPr>
        <w:t xml:space="preserve"> Hướng dẫn số </w:t>
      </w:r>
      <w:r w:rsidR="00DC5D5C" w:rsidRPr="00394358">
        <w:rPr>
          <w:spacing w:val="-4"/>
        </w:rPr>
        <w:t>107</w:t>
      </w:r>
      <w:r w:rsidRPr="00394358">
        <w:rPr>
          <w:spacing w:val="-4"/>
        </w:rPr>
        <w:t>/HD-MTTW-BTT</w:t>
      </w:r>
      <w:r w:rsidR="00D54E48" w:rsidRPr="00394358">
        <w:rPr>
          <w:spacing w:val="-4"/>
        </w:rPr>
        <w:t>,</w:t>
      </w:r>
      <w:r w:rsidR="00DC5D5C" w:rsidRPr="00394358">
        <w:rPr>
          <w:spacing w:val="-4"/>
        </w:rPr>
        <w:t xml:space="preserve"> ngày</w:t>
      </w:r>
      <w:r w:rsidR="0041351A" w:rsidRPr="00394358">
        <w:rPr>
          <w:spacing w:val="-4"/>
        </w:rPr>
        <w:t xml:space="preserve"> </w:t>
      </w:r>
      <w:r w:rsidR="00DC5D5C" w:rsidRPr="00394358">
        <w:rPr>
          <w:spacing w:val="-4"/>
        </w:rPr>
        <w:t>29</w:t>
      </w:r>
      <w:r w:rsidRPr="00394358">
        <w:rPr>
          <w:spacing w:val="-4"/>
        </w:rPr>
        <w:t>/</w:t>
      </w:r>
      <w:r w:rsidR="00DC5D5C" w:rsidRPr="00394358">
        <w:rPr>
          <w:spacing w:val="-4"/>
        </w:rPr>
        <w:t>9</w:t>
      </w:r>
      <w:r w:rsidRPr="00394358">
        <w:rPr>
          <w:spacing w:val="-4"/>
        </w:rPr>
        <w:t>/202</w:t>
      </w:r>
      <w:r w:rsidR="00DF2014" w:rsidRPr="00394358">
        <w:rPr>
          <w:spacing w:val="-4"/>
        </w:rPr>
        <w:t>3</w:t>
      </w:r>
      <w:r w:rsidRPr="00394358">
        <w:rPr>
          <w:spacing w:val="-4"/>
        </w:rPr>
        <w:t xml:space="preserve"> của Ban Thường trực Ủ</w:t>
      </w:r>
      <w:r w:rsidR="0041351A" w:rsidRPr="00394358">
        <w:rPr>
          <w:spacing w:val="-4"/>
        </w:rPr>
        <w:t>y ban Trung ương MTTQ Việt Nam</w:t>
      </w:r>
      <w:r w:rsidRPr="00394358">
        <w:rPr>
          <w:spacing w:val="-4"/>
        </w:rPr>
        <w:t xml:space="preserve"> về việc tổ chức Ngày hội Đại đoàn kết toàn dân tộc năm 202</w:t>
      </w:r>
      <w:r w:rsidR="00DF2014" w:rsidRPr="00394358">
        <w:rPr>
          <w:spacing w:val="-4"/>
        </w:rPr>
        <w:t>3</w:t>
      </w:r>
      <w:r w:rsidR="00A61AF2">
        <w:rPr>
          <w:spacing w:val="-4"/>
        </w:rPr>
        <w:t xml:space="preserve"> </w:t>
      </w:r>
      <w:r w:rsidR="00A61AF2" w:rsidRPr="00394358">
        <w:rPr>
          <w:i/>
          <w:spacing w:val="-4"/>
        </w:rPr>
        <w:t>(sau đây gọi tắt là Ngày hội)</w:t>
      </w:r>
      <w:r w:rsidR="00CE275F" w:rsidRPr="00394358">
        <w:rPr>
          <w:spacing w:val="-4"/>
        </w:rPr>
        <w:t>,</w:t>
      </w:r>
      <w:r w:rsidRPr="00394358">
        <w:rPr>
          <w:spacing w:val="-4"/>
        </w:rPr>
        <w:t xml:space="preserve"> Ban Thường trực Ủ</w:t>
      </w:r>
      <w:r w:rsidR="0041351A" w:rsidRPr="00394358">
        <w:rPr>
          <w:spacing w:val="-4"/>
        </w:rPr>
        <w:t>y ban MTTQ Việt Nam</w:t>
      </w:r>
      <w:r w:rsidRPr="00394358">
        <w:rPr>
          <w:spacing w:val="-4"/>
        </w:rPr>
        <w:t xml:space="preserve"> tỉnh </w:t>
      </w:r>
      <w:r w:rsidR="00036731" w:rsidRPr="00394358">
        <w:rPr>
          <w:spacing w:val="-4"/>
        </w:rPr>
        <w:t>hướng dẫn</w:t>
      </w:r>
      <w:r w:rsidRPr="00394358">
        <w:rPr>
          <w:spacing w:val="-4"/>
        </w:rPr>
        <w:t xml:space="preserve"> </w:t>
      </w:r>
      <w:r w:rsidR="00A61AF2">
        <w:rPr>
          <w:spacing w:val="-4"/>
        </w:rPr>
        <w:t xml:space="preserve">MTTQ các cấp trong tỉnh </w:t>
      </w:r>
      <w:r w:rsidRPr="00394358">
        <w:rPr>
          <w:spacing w:val="-4"/>
        </w:rPr>
        <w:t>tổ chức Ngày hội</w:t>
      </w:r>
      <w:r w:rsidR="004A0C65" w:rsidRPr="00394358">
        <w:rPr>
          <w:spacing w:val="-4"/>
        </w:rPr>
        <w:t xml:space="preserve">, </w:t>
      </w:r>
      <w:r w:rsidRPr="00394358">
        <w:rPr>
          <w:spacing w:val="-4"/>
        </w:rPr>
        <w:t>cụ thể như sau:</w:t>
      </w:r>
    </w:p>
    <w:p w:rsidR="00D40EC0" w:rsidRDefault="00D40EC0" w:rsidP="0086645D">
      <w:pPr>
        <w:spacing w:beforeLines="60" w:before="144" w:afterLines="60" w:after="144" w:line="240" w:lineRule="auto"/>
        <w:jc w:val="both"/>
        <w:rPr>
          <w:b/>
          <w:sz w:val="24"/>
        </w:rPr>
      </w:pPr>
      <w:r>
        <w:rPr>
          <w:b/>
          <w:sz w:val="24"/>
        </w:rPr>
        <w:tab/>
        <w:t>I. MỤC ĐÍCH, YÊU CẦU</w:t>
      </w:r>
    </w:p>
    <w:p w:rsidR="00D40EC0" w:rsidRDefault="00D40EC0" w:rsidP="0086645D">
      <w:pPr>
        <w:spacing w:beforeLines="60" w:before="144" w:afterLines="60" w:after="144" w:line="240" w:lineRule="auto"/>
        <w:jc w:val="both"/>
        <w:rPr>
          <w:b/>
        </w:rPr>
      </w:pPr>
      <w:r>
        <w:rPr>
          <w:b/>
          <w:sz w:val="24"/>
        </w:rPr>
        <w:tab/>
      </w:r>
      <w:r>
        <w:rPr>
          <w:b/>
        </w:rPr>
        <w:t>1. Mục đích</w:t>
      </w:r>
    </w:p>
    <w:p w:rsidR="00C71F0E" w:rsidRDefault="00D52940" w:rsidP="0086645D">
      <w:pPr>
        <w:spacing w:beforeLines="60" w:before="144" w:afterLines="60" w:after="144" w:line="240" w:lineRule="auto"/>
        <w:jc w:val="both"/>
      </w:pPr>
      <w:r>
        <w:tab/>
        <w:t xml:space="preserve">- </w:t>
      </w:r>
      <w:r w:rsidR="007F11F2">
        <w:t xml:space="preserve">Tổ chức </w:t>
      </w:r>
      <w:r w:rsidR="0010575F">
        <w:t>Ngày hội</w:t>
      </w:r>
      <w:r w:rsidR="00512071">
        <w:t xml:space="preserve"> </w:t>
      </w:r>
      <w:r w:rsidR="00DC5D5C">
        <w:t>là dịp ôn lại truyền thống lịch sử vẻ vang của MTTQ Việ</w:t>
      </w:r>
      <w:r w:rsidR="00A57C1B">
        <w:t>t N</w:t>
      </w:r>
      <w:r w:rsidR="00DC5D5C">
        <w:t xml:space="preserve">am, </w:t>
      </w:r>
      <w:r w:rsidR="00512071">
        <w:t xml:space="preserve">góp phần củng cố, tăng cường sự đoàn kết, đồng thuận của cộng đồng dân cư; phát huy quyền </w:t>
      </w:r>
      <w:r w:rsidR="00844AE1">
        <w:t>làm chủ, sự gắn bó, chia sẻ</w:t>
      </w:r>
      <w:r w:rsidR="00A57C1B">
        <w:t xml:space="preserve"> của người dân trong cộng đồng;</w:t>
      </w:r>
      <w:r w:rsidR="00844AE1">
        <w:t xml:space="preserve"> khơi dậy tiềm năng, sức sáng tạo củ</w:t>
      </w:r>
      <w:r w:rsidR="00DC5D5C">
        <w:t>a N</w:t>
      </w:r>
      <w:r w:rsidR="00844AE1">
        <w:t>hân dân</w:t>
      </w:r>
      <w:r w:rsidR="00C71F0E">
        <w:t>; tăng cường sự gắn bó mật thiết giữa cán bộ, đảng viên với Nhân dân</w:t>
      </w:r>
      <w:r w:rsidR="005E5B38">
        <w:t xml:space="preserve">; thiết thực </w:t>
      </w:r>
      <w:r w:rsidR="005E5B38" w:rsidRPr="00394358">
        <w:rPr>
          <w:spacing w:val="-4"/>
        </w:rPr>
        <w:t>chào mừng Đại hội MTTQ Việt Nam các cấp tiến tới Đại hội đại biểu toàn quốc MTTQ Việt Nam lần thứ X, nhiệm kỳ 2024-2029</w:t>
      </w:r>
      <w:r w:rsidR="00C71F0E">
        <w:t>.</w:t>
      </w:r>
      <w:r w:rsidR="00766A8E">
        <w:t xml:space="preserve"> </w:t>
      </w:r>
    </w:p>
    <w:p w:rsidR="00C71F0E" w:rsidRDefault="003744F6" w:rsidP="0086645D">
      <w:pPr>
        <w:spacing w:beforeLines="60" w:before="144" w:afterLines="60" w:after="144" w:line="240" w:lineRule="auto"/>
        <w:jc w:val="both"/>
      </w:pPr>
      <w:r>
        <w:tab/>
        <w:t>- Là dịp để đánh giá kết quả tự quản của cộng đồng</w:t>
      </w:r>
      <w:r w:rsidR="00A32B74">
        <w:t>; suy tôn, biểu dương các tập thể</w:t>
      </w:r>
      <w:r w:rsidR="00A61AF2">
        <w:t>, hộ gia đình</w:t>
      </w:r>
      <w:r w:rsidR="00A32B74">
        <w:t xml:space="preserve">, cá nhân tiêu biểu trong thực hiện </w:t>
      </w:r>
      <w:r w:rsidR="000A733F">
        <w:t xml:space="preserve">các cuộc vận động, </w:t>
      </w:r>
      <w:r w:rsidR="00A32B74">
        <w:t>phong trào thi đua yêu nước ở địa phương; động viên, khuyế</w:t>
      </w:r>
      <w:r w:rsidR="00C71F0E">
        <w:t>n khích N</w:t>
      </w:r>
      <w:r w:rsidR="00A32B74">
        <w:t>hân dân vượt qua khó khăn, thách thức</w:t>
      </w:r>
      <w:r w:rsidR="00D474E5">
        <w:t xml:space="preserve">, </w:t>
      </w:r>
      <w:r w:rsidR="00C71F0E">
        <w:t xml:space="preserve">chung sức, </w:t>
      </w:r>
      <w:r w:rsidR="00766A8E">
        <w:t>đồng</w:t>
      </w:r>
      <w:r w:rsidR="00D474E5">
        <w:t xml:space="preserve"> lòng</w:t>
      </w:r>
      <w:r w:rsidR="00C71F0E" w:rsidRPr="00C71F0E">
        <w:t xml:space="preserve"> </w:t>
      </w:r>
      <w:r w:rsidR="00C71F0E">
        <w:t>thực hiện thắng lợi các nhiệm vụ phát triển kinh tế - xã hội, đảm bảo quốc phòng, an ninh trên địa bàn tỉnh.</w:t>
      </w:r>
    </w:p>
    <w:p w:rsidR="006A5C71" w:rsidRPr="0049794F" w:rsidRDefault="006A5C71" w:rsidP="0086645D">
      <w:pPr>
        <w:spacing w:before="120" w:after="0" w:line="240" w:lineRule="auto"/>
        <w:jc w:val="both"/>
        <w:rPr>
          <w:rFonts w:cs="Times New Roman"/>
        </w:rPr>
      </w:pPr>
      <w:r w:rsidRPr="0049794F">
        <w:rPr>
          <w:rFonts w:cs="Times New Roman"/>
        </w:rPr>
        <w:tab/>
      </w:r>
      <w:r w:rsidRPr="0049794F">
        <w:rPr>
          <w:rFonts w:cs="Times New Roman"/>
          <w:b/>
        </w:rPr>
        <w:t>2. Yêu cầu</w:t>
      </w:r>
    </w:p>
    <w:p w:rsidR="006A5C71" w:rsidRDefault="006A5C71" w:rsidP="0086645D">
      <w:pPr>
        <w:spacing w:before="120" w:after="0" w:line="240" w:lineRule="auto"/>
        <w:jc w:val="both"/>
        <w:rPr>
          <w:rFonts w:cs="Times New Roman"/>
        </w:rPr>
      </w:pPr>
      <w:r w:rsidRPr="0049794F">
        <w:rPr>
          <w:rFonts w:cs="Times New Roman"/>
        </w:rPr>
        <w:tab/>
      </w:r>
      <w:r>
        <w:rPr>
          <w:rFonts w:cs="Times New Roman"/>
        </w:rPr>
        <w:t xml:space="preserve">- </w:t>
      </w:r>
      <w:r w:rsidRPr="0049794F">
        <w:rPr>
          <w:rFonts w:cs="Times New Roman"/>
        </w:rPr>
        <w:t>Ngày hội được tổ chức ở tất cả các khu dân cư trong toàn tỉnh</w:t>
      </w:r>
      <w:r>
        <w:rPr>
          <w:rFonts w:cs="Times New Roman"/>
        </w:rPr>
        <w:t xml:space="preserve">, </w:t>
      </w:r>
      <w:r w:rsidRPr="0049794F">
        <w:rPr>
          <w:rFonts w:cs="Times New Roman"/>
        </w:rPr>
        <w:t>đảm bảo huy động được đông đảo người dân tham gia</w:t>
      </w:r>
      <w:r>
        <w:rPr>
          <w:rFonts w:cs="Times New Roman"/>
        </w:rPr>
        <w:t>.</w:t>
      </w:r>
    </w:p>
    <w:p w:rsidR="002D2808" w:rsidRDefault="006A5C71" w:rsidP="0086645D">
      <w:pPr>
        <w:spacing w:before="120" w:after="0" w:line="240" w:lineRule="auto"/>
        <w:jc w:val="both"/>
        <w:rPr>
          <w:rFonts w:cs="Times New Roman"/>
        </w:rPr>
      </w:pPr>
      <w:r w:rsidRPr="0049794F">
        <w:rPr>
          <w:rFonts w:cs="Times New Roman"/>
        </w:rPr>
        <w:tab/>
      </w:r>
      <w:r>
        <w:rPr>
          <w:rFonts w:cs="Times New Roman"/>
        </w:rPr>
        <w:t xml:space="preserve">- </w:t>
      </w:r>
      <w:r w:rsidRPr="0049794F">
        <w:rPr>
          <w:rFonts w:cs="Times New Roman"/>
        </w:rPr>
        <w:t>Phần Lễ tổ chức ngắn gọn, tập trung đổi mới nội dung phần Hội tạo khí thế vui tươi</w:t>
      </w:r>
      <w:r w:rsidR="002D2808">
        <w:rPr>
          <w:rFonts w:cs="Times New Roman"/>
        </w:rPr>
        <w:t>, đầm ấm và tôn vinh giá trị văn hóa truyền thống của dân tộc.</w:t>
      </w:r>
    </w:p>
    <w:p w:rsidR="00835ABF" w:rsidRDefault="006A5C71" w:rsidP="0086645D">
      <w:pPr>
        <w:spacing w:before="120" w:after="0" w:line="240" w:lineRule="auto"/>
        <w:ind w:firstLine="720"/>
        <w:jc w:val="both"/>
        <w:rPr>
          <w:rFonts w:cs="Times New Roman"/>
          <w:b/>
          <w:sz w:val="24"/>
        </w:rPr>
      </w:pPr>
      <w:r>
        <w:rPr>
          <w:rFonts w:cs="Times New Roman"/>
        </w:rPr>
        <w:t xml:space="preserve">- </w:t>
      </w:r>
      <w:r w:rsidRPr="0049794F">
        <w:rPr>
          <w:rFonts w:cs="Times New Roman"/>
        </w:rPr>
        <w:t xml:space="preserve">Việc tổ chức Ngày hội đảm bảo tính thiết thực, </w:t>
      </w:r>
      <w:r w:rsidR="008E5C18">
        <w:rPr>
          <w:rFonts w:cs="Times New Roman"/>
        </w:rPr>
        <w:t xml:space="preserve">hiệu quả, </w:t>
      </w:r>
      <w:r w:rsidRPr="0049794F">
        <w:rPr>
          <w:rFonts w:cs="Times New Roman"/>
        </w:rPr>
        <w:t>tiết kiệm, an toàn, tránh hình thức, lãng phí.</w:t>
      </w:r>
    </w:p>
    <w:p w:rsidR="00835ABF" w:rsidRDefault="00835ABF" w:rsidP="0086645D">
      <w:pPr>
        <w:spacing w:before="120" w:after="0" w:line="240" w:lineRule="auto"/>
        <w:ind w:firstLine="720"/>
        <w:jc w:val="both"/>
        <w:rPr>
          <w:rFonts w:cs="Times New Roman"/>
          <w:b/>
          <w:sz w:val="24"/>
        </w:rPr>
      </w:pPr>
      <w:r w:rsidRPr="0049794F">
        <w:rPr>
          <w:rFonts w:cs="Times New Roman"/>
          <w:b/>
          <w:sz w:val="24"/>
        </w:rPr>
        <w:t xml:space="preserve">II. </w:t>
      </w:r>
      <w:r w:rsidR="00A25D84">
        <w:rPr>
          <w:rFonts w:cs="Times New Roman"/>
          <w:b/>
          <w:sz w:val="24"/>
        </w:rPr>
        <w:t xml:space="preserve">NỘI DUNG </w:t>
      </w:r>
    </w:p>
    <w:p w:rsidR="004A0C65" w:rsidRPr="00AB618C" w:rsidRDefault="004A0C65" w:rsidP="0086645D">
      <w:pPr>
        <w:spacing w:before="120" w:after="0" w:line="240" w:lineRule="auto"/>
        <w:ind w:firstLine="720"/>
        <w:jc w:val="both"/>
        <w:rPr>
          <w:b/>
          <w:color w:val="000000"/>
        </w:rPr>
      </w:pPr>
      <w:r>
        <w:rPr>
          <w:b/>
          <w:color w:val="000000"/>
        </w:rPr>
        <w:t>1</w:t>
      </w:r>
      <w:r w:rsidRPr="00AB618C">
        <w:rPr>
          <w:b/>
          <w:color w:val="000000"/>
        </w:rPr>
        <w:t>. Công tác tuyên truyền</w:t>
      </w:r>
    </w:p>
    <w:p w:rsidR="00295365" w:rsidRDefault="004A0C65" w:rsidP="0086645D">
      <w:pPr>
        <w:spacing w:before="120" w:after="0" w:line="240" w:lineRule="auto"/>
        <w:ind w:firstLine="720"/>
        <w:jc w:val="both"/>
        <w:rPr>
          <w:b/>
          <w:i/>
          <w:color w:val="000000"/>
        </w:rPr>
      </w:pPr>
      <w:r w:rsidRPr="00620A86">
        <w:rPr>
          <w:b/>
          <w:i/>
          <w:color w:val="000000"/>
        </w:rPr>
        <w:t>1.1. Nội dung tuyên truyền</w:t>
      </w:r>
    </w:p>
    <w:p w:rsidR="00501195" w:rsidRPr="00501195" w:rsidRDefault="004A0C65" w:rsidP="00501195">
      <w:pPr>
        <w:spacing w:before="120" w:after="0" w:line="240" w:lineRule="auto"/>
        <w:ind w:firstLine="567"/>
        <w:jc w:val="both"/>
        <w:rPr>
          <w:spacing w:val="-10"/>
        </w:rPr>
      </w:pPr>
      <w:r w:rsidRPr="00AB618C">
        <w:rPr>
          <w:color w:val="000000"/>
        </w:rPr>
        <w:t xml:space="preserve">- </w:t>
      </w:r>
      <w:r>
        <w:rPr>
          <w:color w:val="000000"/>
          <w:spacing w:val="6"/>
        </w:rPr>
        <w:t>L</w:t>
      </w:r>
      <w:r w:rsidRPr="00403F39">
        <w:rPr>
          <w:color w:val="000000"/>
          <w:spacing w:val="6"/>
        </w:rPr>
        <w:t>ịch sử, truyền thống vẻ vang</w:t>
      </w:r>
      <w:r>
        <w:rPr>
          <w:color w:val="000000"/>
          <w:spacing w:val="6"/>
        </w:rPr>
        <w:t xml:space="preserve"> và kết quả hoạt động</w:t>
      </w:r>
      <w:r w:rsidRPr="00403F39">
        <w:rPr>
          <w:color w:val="000000"/>
          <w:spacing w:val="6"/>
        </w:rPr>
        <w:t xml:space="preserve"> của M</w:t>
      </w:r>
      <w:r>
        <w:rPr>
          <w:color w:val="000000"/>
          <w:spacing w:val="6"/>
        </w:rPr>
        <w:t>TTQ</w:t>
      </w:r>
      <w:r w:rsidRPr="00403F39">
        <w:rPr>
          <w:color w:val="000000"/>
          <w:spacing w:val="6"/>
        </w:rPr>
        <w:t xml:space="preserve"> Việt Nam trong sự nghiệp giải phóng dân tộc, thống nhất đất nước, xây dựng và bảo vệ Tổ </w:t>
      </w:r>
      <w:r w:rsidRPr="00403F39">
        <w:rPr>
          <w:color w:val="000000"/>
          <w:spacing w:val="6"/>
        </w:rPr>
        <w:lastRenderedPageBreak/>
        <w:t>quốc</w:t>
      </w:r>
      <w:r>
        <w:rPr>
          <w:color w:val="000000"/>
          <w:spacing w:val="6"/>
        </w:rPr>
        <w:t xml:space="preserve"> gắn với</w:t>
      </w:r>
      <w:r w:rsidRPr="00403F39">
        <w:rPr>
          <w:color w:val="000000"/>
          <w:spacing w:val="6"/>
        </w:rPr>
        <w:t xml:space="preserve"> truyền</w:t>
      </w:r>
      <w:r>
        <w:rPr>
          <w:color w:val="000000"/>
          <w:spacing w:val="6"/>
        </w:rPr>
        <w:t xml:space="preserve"> thống cách mạng củ</w:t>
      </w:r>
      <w:r w:rsidR="00501195">
        <w:rPr>
          <w:color w:val="000000"/>
          <w:spacing w:val="6"/>
        </w:rPr>
        <w:t xml:space="preserve">a quê hương; </w:t>
      </w:r>
      <w:r w:rsidR="00501195">
        <w:rPr>
          <w:color w:val="000000"/>
          <w:spacing w:val="-10"/>
        </w:rPr>
        <w:t>tuyên truyền</w:t>
      </w:r>
      <w:r w:rsidR="00501195" w:rsidRPr="00501195">
        <w:rPr>
          <w:color w:val="000000"/>
          <w:spacing w:val="-10"/>
        </w:rPr>
        <w:t xml:space="preserve"> </w:t>
      </w:r>
      <w:r w:rsidR="00501195" w:rsidRPr="00501195">
        <w:rPr>
          <w:spacing w:val="-10"/>
        </w:rPr>
        <w:t>kỷ niệm 70 năm chiến thắng Điện Biên Phủ (07/5/1954- 07/5/2024)</w:t>
      </w:r>
    </w:p>
    <w:p w:rsidR="00501195" w:rsidRDefault="004A0C65" w:rsidP="00501195">
      <w:pPr>
        <w:spacing w:before="120" w:after="0" w:line="240" w:lineRule="auto"/>
        <w:ind w:firstLine="567"/>
        <w:jc w:val="both"/>
        <w:rPr>
          <w:color w:val="000000"/>
          <w:spacing w:val="6"/>
        </w:rPr>
      </w:pPr>
      <w:r>
        <w:rPr>
          <w:color w:val="000000"/>
          <w:spacing w:val="6"/>
        </w:rPr>
        <w:t xml:space="preserve">- </w:t>
      </w:r>
      <w:r w:rsidR="00B67C6A">
        <w:rPr>
          <w:color w:val="000000"/>
          <w:spacing w:val="6"/>
        </w:rPr>
        <w:t>Kết quả</w:t>
      </w:r>
      <w:r w:rsidR="00501195">
        <w:rPr>
          <w:color w:val="000000"/>
          <w:spacing w:val="6"/>
        </w:rPr>
        <w:t xml:space="preserve"> sơ kết giữa nhiệm kỳ đại hội Đảng các cấp, nhiệm vụ trọng tâm đến hết nhiệm kỳ; kết quả</w:t>
      </w:r>
      <w:r>
        <w:rPr>
          <w:color w:val="000000"/>
          <w:spacing w:val="6"/>
        </w:rPr>
        <w:t xml:space="preserve"> sau 20 năm tổ chức Ngày hội </w:t>
      </w:r>
      <w:r w:rsidR="005A2000">
        <w:rPr>
          <w:color w:val="000000"/>
          <w:spacing w:val="6"/>
        </w:rPr>
        <w:t>tại</w:t>
      </w:r>
      <w:r>
        <w:rPr>
          <w:color w:val="000000"/>
          <w:spacing w:val="6"/>
        </w:rPr>
        <w:t xml:space="preserve"> địa phương. </w:t>
      </w:r>
    </w:p>
    <w:p w:rsidR="00501195" w:rsidRDefault="004A0C65" w:rsidP="00501195">
      <w:pPr>
        <w:spacing w:before="120" w:after="0" w:line="240" w:lineRule="auto"/>
        <w:ind w:firstLine="567"/>
        <w:jc w:val="both"/>
        <w:rPr>
          <w:color w:val="000000"/>
          <w:spacing w:val="6"/>
        </w:rPr>
      </w:pPr>
      <w:r>
        <w:rPr>
          <w:color w:val="000000"/>
          <w:spacing w:val="6"/>
        </w:rPr>
        <w:t>- N</w:t>
      </w:r>
      <w:r w:rsidRPr="00A548C7">
        <w:rPr>
          <w:color w:val="000000"/>
          <w:spacing w:val="-4"/>
        </w:rPr>
        <w:t>hững nội dung cơ bản của Chỉ thị số 22-CT/TW, ngày 25/5/2023 của Ban Bí thư</w:t>
      </w:r>
      <w:r w:rsidR="00375BE4" w:rsidRPr="00A548C7">
        <w:rPr>
          <w:color w:val="000000"/>
          <w:spacing w:val="-4"/>
        </w:rPr>
        <w:t>,</w:t>
      </w:r>
      <w:r w:rsidRPr="00A548C7">
        <w:rPr>
          <w:color w:val="000000"/>
          <w:spacing w:val="-4"/>
        </w:rPr>
        <w:t xml:space="preserve"> </w:t>
      </w:r>
      <w:r w:rsidR="00CD4CBF" w:rsidRPr="00A548C7">
        <w:rPr>
          <w:spacing w:val="-4"/>
          <w:szCs w:val="28"/>
        </w:rPr>
        <w:t>Thông tri số 19-TT/TU</w:t>
      </w:r>
      <w:r w:rsidR="00A153EC" w:rsidRPr="00A548C7">
        <w:rPr>
          <w:spacing w:val="-4"/>
          <w:szCs w:val="28"/>
        </w:rPr>
        <w:t>,</w:t>
      </w:r>
      <w:r w:rsidR="00CD4CBF" w:rsidRPr="00A548C7">
        <w:rPr>
          <w:spacing w:val="-4"/>
          <w:szCs w:val="28"/>
        </w:rPr>
        <w:t xml:space="preserve"> ngày 25/7/2023 của Ban Thường vụ Tỉnh ủy Ninh Bình về lãnh đạo Đại hội MTTQ Việt Nam các cấp và Đại hội đại biểu MTTQ Việt Nam tỉnh Ninh Bình lần thứ XII, nhiệm kỳ 2024-2029</w:t>
      </w:r>
      <w:r w:rsidR="00375BE4" w:rsidRPr="00A548C7">
        <w:rPr>
          <w:spacing w:val="-4"/>
          <w:szCs w:val="28"/>
        </w:rPr>
        <w:t xml:space="preserve">; </w:t>
      </w:r>
      <w:r w:rsidR="00375BE4" w:rsidRPr="00A548C7">
        <w:rPr>
          <w:spacing w:val="-4"/>
        </w:rPr>
        <w:t>Kế hoạch số 203/KH-MTTQ-BTT</w:t>
      </w:r>
      <w:r w:rsidR="00375BE4" w:rsidRPr="00A548C7">
        <w:t xml:space="preserve">, ngày 21/8/2023 của Ban Thường trực Ủy ban MTTQ Việt Nam tỉnh về tổ chức Đại hội đại biểu MTTQ Việt Nam các cấp tỉnh Ninh Bình </w:t>
      </w:r>
      <w:r w:rsidRPr="00A548C7">
        <w:rPr>
          <w:color w:val="000000" w:themeColor="text1"/>
        </w:rPr>
        <w:t xml:space="preserve">và văn bản lãnh đạo, chỉ đạo của cấp ủy các cấp về tổ chức Đại hội MTTQ Việt Nam nhiệm kỳ 2024 </w:t>
      </w:r>
      <w:r w:rsidR="00144199">
        <w:rPr>
          <w:color w:val="000000" w:themeColor="text1"/>
        </w:rPr>
        <w:t>–</w:t>
      </w:r>
      <w:r w:rsidRPr="00A548C7">
        <w:rPr>
          <w:color w:val="000000" w:themeColor="text1"/>
        </w:rPr>
        <w:t xml:space="preserve"> 2029. </w:t>
      </w:r>
      <w:r w:rsidRPr="00A548C7">
        <w:rPr>
          <w:color w:val="000000"/>
        </w:rPr>
        <w:t xml:space="preserve">Các hoạt động thi đua chào mừng Đại hội MTTQ Việt Nam các cấp, hướng tới Đại hội Đại biểu toàn quốc MTTQ Việt Nam lần thứ X, nhiệm kỳ 2024 </w:t>
      </w:r>
      <w:r w:rsidR="00144199">
        <w:rPr>
          <w:color w:val="000000"/>
        </w:rPr>
        <w:t>–</w:t>
      </w:r>
      <w:r w:rsidRPr="00A548C7">
        <w:rPr>
          <w:color w:val="000000"/>
        </w:rPr>
        <w:t xml:space="preserve"> 2029.</w:t>
      </w:r>
    </w:p>
    <w:p w:rsidR="004A0C65" w:rsidRDefault="004A0C65" w:rsidP="0086645D">
      <w:pPr>
        <w:pStyle w:val="NormalWeb"/>
        <w:spacing w:before="120" w:beforeAutospacing="0" w:after="0" w:afterAutospacing="0"/>
        <w:ind w:firstLine="567"/>
        <w:jc w:val="both"/>
        <w:rPr>
          <w:color w:val="000000"/>
          <w:sz w:val="28"/>
          <w:szCs w:val="28"/>
        </w:rPr>
      </w:pPr>
      <w:r w:rsidRPr="00AB618C">
        <w:rPr>
          <w:color w:val="000000"/>
          <w:spacing w:val="-4"/>
          <w:sz w:val="28"/>
          <w:szCs w:val="28"/>
        </w:rPr>
        <w:t xml:space="preserve">- </w:t>
      </w:r>
      <w:r>
        <w:rPr>
          <w:color w:val="000000"/>
          <w:spacing w:val="-4"/>
          <w:sz w:val="28"/>
          <w:szCs w:val="28"/>
        </w:rPr>
        <w:t xml:space="preserve">Giới thiệu và nhân rộng các điển hình, tiêu biểu, những </w:t>
      </w:r>
      <w:r w:rsidR="00EF08A8">
        <w:rPr>
          <w:color w:val="000000"/>
          <w:spacing w:val="-4"/>
          <w:sz w:val="28"/>
          <w:szCs w:val="28"/>
        </w:rPr>
        <w:t xml:space="preserve">mô hình hay, </w:t>
      </w:r>
      <w:r>
        <w:rPr>
          <w:color w:val="000000"/>
          <w:spacing w:val="-4"/>
          <w:sz w:val="28"/>
          <w:szCs w:val="28"/>
        </w:rPr>
        <w:t xml:space="preserve">việc làm </w:t>
      </w:r>
      <w:r w:rsidR="00EF08A8">
        <w:rPr>
          <w:color w:val="000000"/>
          <w:spacing w:val="-4"/>
          <w:sz w:val="28"/>
          <w:szCs w:val="28"/>
        </w:rPr>
        <w:t>sáng tạo</w:t>
      </w:r>
      <w:r>
        <w:rPr>
          <w:color w:val="000000"/>
          <w:spacing w:val="-4"/>
          <w:sz w:val="28"/>
          <w:szCs w:val="28"/>
        </w:rPr>
        <w:t xml:space="preserve"> trong thực hiện các cuộc vận động, phong trào thi đua yêu nước ở địa phương</w:t>
      </w:r>
      <w:r w:rsidR="005A2000">
        <w:rPr>
          <w:color w:val="000000"/>
          <w:spacing w:val="-4"/>
          <w:sz w:val="28"/>
          <w:szCs w:val="28"/>
        </w:rPr>
        <w:t>,</w:t>
      </w:r>
      <w:r>
        <w:rPr>
          <w:color w:val="000000"/>
          <w:sz w:val="28"/>
          <w:szCs w:val="28"/>
        </w:rPr>
        <w:t xml:space="preserve"> có nhiều đóng góp xây dựng quê hương, đất nước...</w:t>
      </w:r>
    </w:p>
    <w:p w:rsidR="004A0C65" w:rsidRPr="00FE7F12" w:rsidRDefault="004A0C65" w:rsidP="0086645D">
      <w:pPr>
        <w:pStyle w:val="NormalWeb"/>
        <w:spacing w:before="120" w:beforeAutospacing="0" w:after="0" w:afterAutospacing="0"/>
        <w:ind w:firstLine="567"/>
        <w:jc w:val="both"/>
        <w:rPr>
          <w:b/>
          <w:i/>
          <w:color w:val="000000"/>
          <w:sz w:val="28"/>
          <w:szCs w:val="28"/>
        </w:rPr>
      </w:pPr>
      <w:r w:rsidRPr="00AB618C">
        <w:rPr>
          <w:color w:val="000000"/>
          <w:sz w:val="28"/>
          <w:szCs w:val="28"/>
        </w:rPr>
        <w:t xml:space="preserve"> </w:t>
      </w:r>
      <w:r w:rsidRPr="00FE7F12">
        <w:rPr>
          <w:b/>
          <w:i/>
          <w:color w:val="000000"/>
          <w:sz w:val="28"/>
          <w:szCs w:val="28"/>
        </w:rPr>
        <w:t>1.2. Hình thức tuyên truyền</w:t>
      </w:r>
    </w:p>
    <w:p w:rsidR="004A0C65" w:rsidRPr="00AB618C" w:rsidRDefault="004A0C65" w:rsidP="0086645D">
      <w:pPr>
        <w:pStyle w:val="NormalWeb"/>
        <w:spacing w:before="120" w:beforeAutospacing="0" w:after="0" w:afterAutospacing="0"/>
        <w:ind w:firstLine="567"/>
        <w:jc w:val="both"/>
        <w:rPr>
          <w:color w:val="000000"/>
          <w:sz w:val="28"/>
          <w:szCs w:val="28"/>
        </w:rPr>
      </w:pPr>
      <w:r w:rsidRPr="00AB618C">
        <w:rPr>
          <w:color w:val="000000"/>
          <w:sz w:val="28"/>
          <w:szCs w:val="28"/>
        </w:rPr>
        <w:t xml:space="preserve">- </w:t>
      </w:r>
      <w:r>
        <w:rPr>
          <w:color w:val="000000"/>
          <w:sz w:val="28"/>
          <w:szCs w:val="28"/>
        </w:rPr>
        <w:t>Vận dụng linh hoạt các hình thức t</w:t>
      </w:r>
      <w:r w:rsidRPr="00AB618C">
        <w:rPr>
          <w:color w:val="000000"/>
          <w:sz w:val="28"/>
          <w:szCs w:val="28"/>
        </w:rPr>
        <w:t>uyên truyền t</w:t>
      </w:r>
      <w:r>
        <w:rPr>
          <w:color w:val="000000"/>
          <w:sz w:val="28"/>
          <w:szCs w:val="28"/>
        </w:rPr>
        <w:t>rên</w:t>
      </w:r>
      <w:r w:rsidRPr="00AB618C">
        <w:rPr>
          <w:color w:val="000000"/>
          <w:sz w:val="28"/>
          <w:szCs w:val="28"/>
        </w:rPr>
        <w:t xml:space="preserve"> hệ thống phát thanh</w:t>
      </w:r>
      <w:r>
        <w:rPr>
          <w:color w:val="000000"/>
          <w:sz w:val="28"/>
          <w:szCs w:val="28"/>
        </w:rPr>
        <w:t>,</w:t>
      </w:r>
      <w:r w:rsidRPr="00AB618C">
        <w:rPr>
          <w:color w:val="000000"/>
          <w:sz w:val="28"/>
          <w:szCs w:val="28"/>
        </w:rPr>
        <w:t xml:space="preserve"> truyền hình</w:t>
      </w:r>
      <w:r>
        <w:rPr>
          <w:color w:val="000000"/>
          <w:sz w:val="28"/>
          <w:szCs w:val="28"/>
        </w:rPr>
        <w:t xml:space="preserve">; </w:t>
      </w:r>
      <w:r w:rsidR="00A153EC">
        <w:rPr>
          <w:color w:val="000000"/>
          <w:sz w:val="28"/>
          <w:szCs w:val="28"/>
        </w:rPr>
        <w:t>trang</w:t>
      </w:r>
      <w:r>
        <w:rPr>
          <w:color w:val="000000"/>
          <w:sz w:val="28"/>
          <w:szCs w:val="28"/>
        </w:rPr>
        <w:t xml:space="preserve"> thông tin điện tử</w:t>
      </w:r>
      <w:r w:rsidR="001A64A7">
        <w:rPr>
          <w:color w:val="000000"/>
          <w:sz w:val="28"/>
          <w:szCs w:val="28"/>
        </w:rPr>
        <w:t xml:space="preserve"> của MTTQ</w:t>
      </w:r>
      <w:r>
        <w:rPr>
          <w:color w:val="000000"/>
          <w:sz w:val="28"/>
          <w:szCs w:val="28"/>
        </w:rPr>
        <w:t xml:space="preserve">, </w:t>
      </w:r>
      <w:r w:rsidRPr="00FE7F12">
        <w:rPr>
          <w:color w:val="000000"/>
          <w:sz w:val="28"/>
          <w:szCs w:val="28"/>
        </w:rPr>
        <w:t>Fanpage</w:t>
      </w:r>
      <w:r>
        <w:rPr>
          <w:color w:val="000000"/>
          <w:sz w:val="28"/>
          <w:szCs w:val="28"/>
        </w:rPr>
        <w:t>,</w:t>
      </w:r>
      <w:r w:rsidR="00B02B65">
        <w:rPr>
          <w:color w:val="000000"/>
          <w:sz w:val="28"/>
          <w:szCs w:val="28"/>
        </w:rPr>
        <w:t xml:space="preserve"> Zalo, </w:t>
      </w:r>
      <w:r>
        <w:rPr>
          <w:color w:val="000000"/>
          <w:sz w:val="28"/>
          <w:szCs w:val="28"/>
        </w:rPr>
        <w:t>mạng xã hội</w:t>
      </w:r>
      <w:r w:rsidRPr="00AB618C">
        <w:rPr>
          <w:color w:val="000000"/>
          <w:sz w:val="28"/>
          <w:szCs w:val="28"/>
        </w:rPr>
        <w:t xml:space="preserve"> của</w:t>
      </w:r>
      <w:r>
        <w:rPr>
          <w:color w:val="000000"/>
          <w:sz w:val="28"/>
          <w:szCs w:val="28"/>
        </w:rPr>
        <w:t xml:space="preserve"> cộng đồng,</w:t>
      </w:r>
      <w:r w:rsidRPr="00AB618C">
        <w:rPr>
          <w:color w:val="000000"/>
          <w:sz w:val="28"/>
          <w:szCs w:val="28"/>
        </w:rPr>
        <w:t xml:space="preserve"> địa phương</w:t>
      </w:r>
      <w:r>
        <w:rPr>
          <w:color w:val="000000"/>
          <w:sz w:val="28"/>
          <w:szCs w:val="28"/>
        </w:rPr>
        <w:t>, các cơ quan, đơn vị, tổ chức và mỗi cá nhân</w:t>
      </w:r>
      <w:r w:rsidRPr="00AB618C">
        <w:rPr>
          <w:color w:val="000000"/>
          <w:sz w:val="28"/>
          <w:szCs w:val="28"/>
        </w:rPr>
        <w:t>.</w:t>
      </w:r>
    </w:p>
    <w:p w:rsidR="004A0C65" w:rsidRPr="00AB618C" w:rsidRDefault="004A0C65" w:rsidP="0086645D">
      <w:pPr>
        <w:pStyle w:val="NormalWeb"/>
        <w:spacing w:before="120" w:beforeAutospacing="0" w:after="0" w:afterAutospacing="0"/>
        <w:ind w:firstLine="567"/>
        <w:jc w:val="both"/>
        <w:rPr>
          <w:color w:val="000000"/>
          <w:spacing w:val="-4"/>
          <w:sz w:val="28"/>
          <w:szCs w:val="28"/>
        </w:rPr>
      </w:pPr>
      <w:r w:rsidRPr="00AB618C">
        <w:rPr>
          <w:color w:val="000000"/>
          <w:spacing w:val="-4"/>
          <w:sz w:val="28"/>
          <w:szCs w:val="28"/>
        </w:rPr>
        <w:t xml:space="preserve">- Thông qua </w:t>
      </w:r>
      <w:r>
        <w:rPr>
          <w:color w:val="000000"/>
          <w:spacing w:val="-4"/>
          <w:sz w:val="28"/>
          <w:szCs w:val="28"/>
        </w:rPr>
        <w:t xml:space="preserve">sinh hoạt </w:t>
      </w:r>
      <w:r w:rsidRPr="00AB618C">
        <w:rPr>
          <w:color w:val="000000"/>
          <w:spacing w:val="-4"/>
          <w:sz w:val="28"/>
          <w:szCs w:val="28"/>
        </w:rPr>
        <w:t xml:space="preserve">của </w:t>
      </w:r>
      <w:r w:rsidR="00CF5039">
        <w:rPr>
          <w:color w:val="000000"/>
          <w:spacing w:val="-4"/>
          <w:sz w:val="28"/>
          <w:szCs w:val="28"/>
        </w:rPr>
        <w:t xml:space="preserve">Ban </w:t>
      </w:r>
      <w:r w:rsidR="00366435">
        <w:rPr>
          <w:color w:val="000000"/>
          <w:spacing w:val="-4"/>
          <w:sz w:val="28"/>
          <w:szCs w:val="28"/>
        </w:rPr>
        <w:t>C</w:t>
      </w:r>
      <w:r w:rsidR="00CF5039">
        <w:rPr>
          <w:color w:val="000000"/>
          <w:spacing w:val="-4"/>
          <w:sz w:val="28"/>
          <w:szCs w:val="28"/>
        </w:rPr>
        <w:t xml:space="preserve">ông tác Mặt trận và </w:t>
      </w:r>
      <w:r w:rsidRPr="00AB618C">
        <w:rPr>
          <w:color w:val="000000"/>
          <w:spacing w:val="-4"/>
          <w:sz w:val="28"/>
          <w:szCs w:val="28"/>
        </w:rPr>
        <w:t>các</w:t>
      </w:r>
      <w:r>
        <w:rPr>
          <w:color w:val="000000"/>
          <w:spacing w:val="-4"/>
          <w:sz w:val="28"/>
          <w:szCs w:val="28"/>
        </w:rPr>
        <w:t xml:space="preserve"> </w:t>
      </w:r>
      <w:r w:rsidR="00A153EC">
        <w:rPr>
          <w:color w:val="000000"/>
          <w:spacing w:val="-4"/>
          <w:sz w:val="28"/>
          <w:szCs w:val="28"/>
        </w:rPr>
        <w:t>chi hội đoàn thể ở khu dân cư.</w:t>
      </w:r>
    </w:p>
    <w:p w:rsidR="004A0C65" w:rsidRDefault="004A0C65" w:rsidP="0086645D">
      <w:pPr>
        <w:pStyle w:val="NormalWeb"/>
        <w:spacing w:before="120" w:beforeAutospacing="0" w:after="0" w:afterAutospacing="0"/>
        <w:ind w:firstLine="567"/>
        <w:jc w:val="both"/>
        <w:rPr>
          <w:color w:val="000000"/>
          <w:spacing w:val="-2"/>
          <w:sz w:val="28"/>
          <w:szCs w:val="28"/>
        </w:rPr>
      </w:pPr>
      <w:r w:rsidRPr="00AB618C">
        <w:rPr>
          <w:color w:val="000000"/>
          <w:spacing w:val="-2"/>
          <w:sz w:val="28"/>
          <w:szCs w:val="28"/>
        </w:rPr>
        <w:t xml:space="preserve">- </w:t>
      </w:r>
      <w:r>
        <w:rPr>
          <w:color w:val="000000"/>
          <w:spacing w:val="-2"/>
          <w:sz w:val="28"/>
          <w:szCs w:val="28"/>
        </w:rPr>
        <w:t>Treo băng zôn</w:t>
      </w:r>
      <w:r w:rsidRPr="00AB618C">
        <w:rPr>
          <w:color w:val="000000"/>
          <w:spacing w:val="-2"/>
          <w:sz w:val="28"/>
          <w:szCs w:val="28"/>
        </w:rPr>
        <w:t>, khẩu hiệu</w:t>
      </w:r>
      <w:r>
        <w:rPr>
          <w:color w:val="000000"/>
          <w:spacing w:val="-2"/>
          <w:sz w:val="28"/>
          <w:szCs w:val="28"/>
        </w:rPr>
        <w:t xml:space="preserve">, pano, </w:t>
      </w:r>
      <w:r w:rsidRPr="0086645D">
        <w:rPr>
          <w:color w:val="000000" w:themeColor="text1"/>
          <w:spacing w:val="-2"/>
          <w:sz w:val="28"/>
          <w:szCs w:val="28"/>
        </w:rPr>
        <w:t xml:space="preserve">apphich... </w:t>
      </w:r>
      <w:r>
        <w:rPr>
          <w:color w:val="000000"/>
          <w:spacing w:val="-2"/>
          <w:sz w:val="28"/>
          <w:szCs w:val="28"/>
        </w:rPr>
        <w:t>tuyên truyền</w:t>
      </w:r>
      <w:r w:rsidRPr="00AB618C">
        <w:rPr>
          <w:color w:val="000000"/>
          <w:spacing w:val="-2"/>
          <w:sz w:val="28"/>
          <w:szCs w:val="28"/>
        </w:rPr>
        <w:t xml:space="preserve"> ở các khu</w:t>
      </w:r>
      <w:r>
        <w:rPr>
          <w:color w:val="000000"/>
          <w:spacing w:val="-2"/>
          <w:sz w:val="28"/>
          <w:szCs w:val="28"/>
        </w:rPr>
        <w:t xml:space="preserve"> dân cư, địa điểm</w:t>
      </w:r>
      <w:r w:rsidRPr="00AB618C">
        <w:rPr>
          <w:color w:val="000000"/>
          <w:spacing w:val="-2"/>
          <w:sz w:val="28"/>
          <w:szCs w:val="28"/>
        </w:rPr>
        <w:t xml:space="preserve"> trung tâm</w:t>
      </w:r>
      <w:r>
        <w:rPr>
          <w:color w:val="000000"/>
          <w:spacing w:val="-2"/>
          <w:sz w:val="28"/>
          <w:szCs w:val="28"/>
        </w:rPr>
        <w:t xml:space="preserve"> văn hóa </w:t>
      </w:r>
      <w:r w:rsidR="00144199">
        <w:rPr>
          <w:color w:val="000000"/>
          <w:spacing w:val="-2"/>
          <w:sz w:val="28"/>
          <w:szCs w:val="28"/>
        </w:rPr>
        <w:t>–</w:t>
      </w:r>
      <w:r>
        <w:rPr>
          <w:color w:val="000000"/>
          <w:spacing w:val="-2"/>
          <w:sz w:val="28"/>
          <w:szCs w:val="28"/>
        </w:rPr>
        <w:t xml:space="preserve"> xã hội tại địa phương và cộng đồng; tổ chức các hoạt động văn hóa, văn nghệ, hoạt động dân vũ; hội chợ, triển lãm, giới thiệu sản phẩm đặc trưng của địa phương, vùng, miền....</w:t>
      </w:r>
    </w:p>
    <w:p w:rsidR="00835ABF" w:rsidRPr="0049794F" w:rsidRDefault="0015238D" w:rsidP="0086645D">
      <w:pPr>
        <w:spacing w:before="120" w:after="0" w:line="240" w:lineRule="auto"/>
        <w:jc w:val="both"/>
        <w:rPr>
          <w:rFonts w:cs="Times New Roman"/>
        </w:rPr>
      </w:pPr>
      <w:r>
        <w:rPr>
          <w:rFonts w:cs="Times New Roman"/>
          <w:b/>
        </w:rPr>
        <w:tab/>
        <w:t>2</w:t>
      </w:r>
      <w:r w:rsidR="00835ABF" w:rsidRPr="0049794F">
        <w:rPr>
          <w:rFonts w:cs="Times New Roman"/>
          <w:b/>
        </w:rPr>
        <w:t xml:space="preserve">. </w:t>
      </w:r>
      <w:r>
        <w:rPr>
          <w:rFonts w:cs="Times New Roman"/>
          <w:b/>
        </w:rPr>
        <w:t>T</w:t>
      </w:r>
      <w:r w:rsidR="00835ABF" w:rsidRPr="0049794F">
        <w:rPr>
          <w:rFonts w:cs="Times New Roman"/>
          <w:b/>
        </w:rPr>
        <w:t>ổ chức Ngày hội</w:t>
      </w:r>
    </w:p>
    <w:p w:rsidR="00394358" w:rsidRPr="00394358" w:rsidRDefault="00835ABF" w:rsidP="0086645D">
      <w:pPr>
        <w:spacing w:before="120" w:after="0" w:line="240" w:lineRule="auto"/>
        <w:jc w:val="both"/>
        <w:rPr>
          <w:rFonts w:cs="Times New Roman"/>
          <w:i/>
        </w:rPr>
      </w:pPr>
      <w:r w:rsidRPr="00394358">
        <w:rPr>
          <w:rFonts w:cs="Times New Roman"/>
          <w:i/>
        </w:rPr>
        <w:tab/>
      </w:r>
      <w:r w:rsidR="00394358" w:rsidRPr="00394358">
        <w:rPr>
          <w:rFonts w:cs="Times New Roman"/>
          <w:b/>
          <w:i/>
        </w:rPr>
        <w:t>2.1. Thời gian tổ chức</w:t>
      </w:r>
    </w:p>
    <w:p w:rsidR="007B5024" w:rsidRDefault="00394358" w:rsidP="0086645D">
      <w:pPr>
        <w:spacing w:before="120" w:after="0" w:line="240" w:lineRule="auto"/>
        <w:jc w:val="both"/>
        <w:rPr>
          <w:rFonts w:cs="Times New Roman"/>
        </w:rPr>
      </w:pPr>
      <w:r w:rsidRPr="0049794F">
        <w:rPr>
          <w:rFonts w:cs="Times New Roman"/>
        </w:rPr>
        <w:tab/>
        <w:t>- Các khu dân cư tổ chức Ngày hội trong khoảng thời gian từ</w:t>
      </w:r>
      <w:r>
        <w:rPr>
          <w:rFonts w:cs="Times New Roman"/>
        </w:rPr>
        <w:t xml:space="preserve"> 01/11/2023</w:t>
      </w:r>
      <w:r w:rsidRPr="0049794F">
        <w:rPr>
          <w:rFonts w:cs="Times New Roman"/>
        </w:rPr>
        <w:t xml:space="preserve"> đến hết ngày 18/11/202</w:t>
      </w:r>
      <w:r>
        <w:rPr>
          <w:rFonts w:cs="Times New Roman"/>
        </w:rPr>
        <w:t>3</w:t>
      </w:r>
      <w:r w:rsidRPr="0049794F">
        <w:rPr>
          <w:rFonts w:cs="Times New Roman"/>
        </w:rPr>
        <w:t>.</w:t>
      </w:r>
    </w:p>
    <w:p w:rsidR="00394358" w:rsidRPr="00B96515" w:rsidRDefault="00394358" w:rsidP="0086645D">
      <w:pPr>
        <w:spacing w:before="120" w:after="0" w:line="240" w:lineRule="auto"/>
        <w:jc w:val="both"/>
        <w:rPr>
          <w:rFonts w:cs="Times New Roman"/>
          <w:spacing w:val="-6"/>
        </w:rPr>
      </w:pPr>
      <w:r w:rsidRPr="0049794F">
        <w:rPr>
          <w:rFonts w:cs="Times New Roman"/>
        </w:rPr>
        <w:tab/>
      </w:r>
      <w:r w:rsidRPr="00B96515">
        <w:rPr>
          <w:rFonts w:cs="Times New Roman"/>
          <w:spacing w:val="-6"/>
        </w:rPr>
        <w:t xml:space="preserve">- Tổ chức các đoàn đại biểu Lãnh đạo tỉnh đi thăm, dự hoạt động và tặng quà 08 khu dân cư tiêu biểu vào ngày </w:t>
      </w:r>
      <w:r w:rsidRPr="00B96515">
        <w:rPr>
          <w:rFonts w:cs="Times New Roman"/>
          <w:b/>
          <w:spacing w:val="-6"/>
        </w:rPr>
        <w:t xml:space="preserve">18/11/2023 </w:t>
      </w:r>
      <w:r w:rsidR="00144199">
        <w:rPr>
          <w:rFonts w:cs="Times New Roman"/>
          <w:b/>
          <w:spacing w:val="-6"/>
        </w:rPr>
        <w:t>–</w:t>
      </w:r>
      <w:r w:rsidRPr="00B96515">
        <w:rPr>
          <w:rFonts w:cs="Times New Roman"/>
          <w:b/>
          <w:spacing w:val="-6"/>
        </w:rPr>
        <w:t xml:space="preserve"> Thứ Bảy </w:t>
      </w:r>
      <w:r w:rsidRPr="00B96515">
        <w:rPr>
          <w:rFonts w:cs="Times New Roman"/>
          <w:i/>
          <w:spacing w:val="-6"/>
        </w:rPr>
        <w:t xml:space="preserve">(mỗi huyện, thành phố 01 khu dân cư) </w:t>
      </w:r>
      <w:r w:rsidRPr="00B96515">
        <w:rPr>
          <w:rFonts w:cs="Times New Roman"/>
          <w:spacing w:val="-6"/>
        </w:rPr>
        <w:t xml:space="preserve">hoặc có thể vào trước ngày </w:t>
      </w:r>
      <w:r w:rsidRPr="00B96515">
        <w:rPr>
          <w:rFonts w:cs="Times New Roman"/>
          <w:b/>
          <w:spacing w:val="-6"/>
        </w:rPr>
        <w:t>18/11/2023</w:t>
      </w:r>
      <w:r w:rsidRPr="00B96515">
        <w:rPr>
          <w:rFonts w:cs="Times New Roman"/>
          <w:i/>
          <w:spacing w:val="-6"/>
        </w:rPr>
        <w:t xml:space="preserve"> (do đồng chí Trưởng đoàn </w:t>
      </w:r>
      <w:r w:rsidR="00B96515" w:rsidRPr="00B96515">
        <w:rPr>
          <w:rFonts w:cs="Times New Roman"/>
          <w:i/>
          <w:spacing w:val="-6"/>
        </w:rPr>
        <w:t>quyết định</w:t>
      </w:r>
      <w:r w:rsidRPr="00B96515">
        <w:rPr>
          <w:rFonts w:cs="Times New Roman"/>
          <w:i/>
          <w:spacing w:val="-6"/>
        </w:rPr>
        <w:t>)</w:t>
      </w:r>
      <w:r w:rsidRPr="00B96515">
        <w:rPr>
          <w:rFonts w:cs="Times New Roman"/>
          <w:spacing w:val="-6"/>
        </w:rPr>
        <w:t>.</w:t>
      </w:r>
    </w:p>
    <w:p w:rsidR="00394358" w:rsidRDefault="0015238D" w:rsidP="0086645D">
      <w:pPr>
        <w:spacing w:before="120" w:after="0" w:line="240" w:lineRule="auto"/>
        <w:ind w:firstLine="720"/>
        <w:jc w:val="both"/>
        <w:rPr>
          <w:rFonts w:cs="Times New Roman"/>
          <w:b/>
          <w:i/>
        </w:rPr>
      </w:pPr>
      <w:r w:rsidRPr="0015238D">
        <w:rPr>
          <w:rFonts w:cs="Times New Roman"/>
          <w:b/>
          <w:i/>
        </w:rPr>
        <w:t>2.</w:t>
      </w:r>
      <w:r w:rsidR="00394358">
        <w:rPr>
          <w:rFonts w:cs="Times New Roman"/>
          <w:b/>
          <w:i/>
        </w:rPr>
        <w:t>2</w:t>
      </w:r>
      <w:r w:rsidRPr="0015238D">
        <w:rPr>
          <w:rFonts w:cs="Times New Roman"/>
          <w:b/>
          <w:i/>
        </w:rPr>
        <w:t xml:space="preserve">. </w:t>
      </w:r>
      <w:r w:rsidR="004720F7">
        <w:rPr>
          <w:rFonts w:cs="Times New Roman"/>
          <w:b/>
          <w:i/>
        </w:rPr>
        <w:t>Hình thức</w:t>
      </w:r>
      <w:r w:rsidRPr="0015238D">
        <w:rPr>
          <w:rFonts w:cs="Times New Roman"/>
          <w:b/>
          <w:i/>
        </w:rPr>
        <w:t xml:space="preserve"> và chủ trì</w:t>
      </w:r>
      <w:r w:rsidR="004720F7">
        <w:rPr>
          <w:rFonts w:cs="Times New Roman"/>
          <w:b/>
          <w:i/>
        </w:rPr>
        <w:t xml:space="preserve"> tổ chức Ngày hội</w:t>
      </w:r>
    </w:p>
    <w:p w:rsidR="004720F7" w:rsidRDefault="004720F7" w:rsidP="0086645D">
      <w:pPr>
        <w:spacing w:before="120" w:after="0" w:line="240" w:lineRule="auto"/>
        <w:ind w:firstLine="720"/>
        <w:jc w:val="both"/>
        <w:rPr>
          <w:bCs/>
          <w:color w:val="000000"/>
          <w:spacing w:val="-4"/>
        </w:rPr>
      </w:pPr>
      <w:r w:rsidRPr="004720F7">
        <w:rPr>
          <w:bCs/>
          <w:i/>
          <w:color w:val="000000"/>
          <w:spacing w:val="-4"/>
        </w:rPr>
        <w:t>- Hình thức tổ chức:</w:t>
      </w:r>
      <w:r>
        <w:rPr>
          <w:bCs/>
          <w:color w:val="000000"/>
          <w:spacing w:val="-4"/>
        </w:rPr>
        <w:t xml:space="preserve"> Ngày hội được tổ chức chủ yếu ở địa bàn khu dân cư. </w:t>
      </w:r>
      <w:r w:rsidRPr="00E93DA3">
        <w:rPr>
          <w:bCs/>
          <w:color w:val="000000"/>
          <w:spacing w:val="-4"/>
        </w:rPr>
        <w:t xml:space="preserve">Tùy theo điều kiện của mỗi địa phương có thể lựa chọn hình thức tổ chức cho phù hợp, </w:t>
      </w:r>
      <w:r w:rsidR="00FA26B0">
        <w:rPr>
          <w:bCs/>
          <w:color w:val="000000"/>
          <w:spacing w:val="-4"/>
        </w:rPr>
        <w:t>nhưng</w:t>
      </w:r>
      <w:r w:rsidRPr="00E93DA3">
        <w:rPr>
          <w:bCs/>
          <w:color w:val="000000"/>
          <w:spacing w:val="-4"/>
        </w:rPr>
        <w:t xml:space="preserve"> </w:t>
      </w:r>
      <w:r w:rsidR="00B96515">
        <w:rPr>
          <w:bCs/>
          <w:color w:val="000000"/>
          <w:spacing w:val="-4"/>
        </w:rPr>
        <w:t xml:space="preserve">phải </w:t>
      </w:r>
      <w:r w:rsidR="00FA26B0">
        <w:rPr>
          <w:bCs/>
          <w:color w:val="000000"/>
          <w:spacing w:val="-4"/>
        </w:rPr>
        <w:t>đảm bảo</w:t>
      </w:r>
      <w:r w:rsidRPr="00E93DA3">
        <w:rPr>
          <w:bCs/>
          <w:color w:val="000000"/>
          <w:spacing w:val="-4"/>
        </w:rPr>
        <w:t xml:space="preserve"> trang trọng, </w:t>
      </w:r>
      <w:r w:rsidR="00000740">
        <w:rPr>
          <w:bCs/>
          <w:color w:val="000000"/>
          <w:spacing w:val="-4"/>
        </w:rPr>
        <w:t xml:space="preserve">ý nghĩa, </w:t>
      </w:r>
      <w:r w:rsidRPr="00E93DA3">
        <w:rPr>
          <w:bCs/>
          <w:color w:val="000000"/>
          <w:spacing w:val="-4"/>
        </w:rPr>
        <w:t>thiết thực</w:t>
      </w:r>
      <w:r>
        <w:rPr>
          <w:bCs/>
          <w:color w:val="000000"/>
          <w:spacing w:val="-4"/>
        </w:rPr>
        <w:t>,</w:t>
      </w:r>
      <w:r w:rsidRPr="00E93DA3">
        <w:rPr>
          <w:bCs/>
          <w:color w:val="000000"/>
          <w:spacing w:val="-4"/>
        </w:rPr>
        <w:t xml:space="preserve"> hiệu quả</w:t>
      </w:r>
      <w:r>
        <w:rPr>
          <w:bCs/>
          <w:color w:val="000000"/>
          <w:spacing w:val="-4"/>
        </w:rPr>
        <w:t>.</w:t>
      </w:r>
    </w:p>
    <w:p w:rsidR="00835ABF" w:rsidRPr="004C61C1" w:rsidRDefault="00835ABF" w:rsidP="009632C2">
      <w:pPr>
        <w:spacing w:before="120" w:after="0" w:line="240" w:lineRule="auto"/>
        <w:jc w:val="both"/>
        <w:rPr>
          <w:rFonts w:cs="Times New Roman"/>
          <w:i/>
        </w:rPr>
      </w:pPr>
      <w:r w:rsidRPr="0049794F">
        <w:rPr>
          <w:rFonts w:cs="Times New Roman"/>
        </w:rPr>
        <w:tab/>
      </w:r>
      <w:r w:rsidRPr="004C61C1">
        <w:rPr>
          <w:rFonts w:cs="Times New Roman"/>
          <w:i/>
        </w:rPr>
        <w:t xml:space="preserve">- </w:t>
      </w:r>
      <w:r w:rsidR="004720F7" w:rsidRPr="004C61C1">
        <w:rPr>
          <w:rFonts w:cs="Times New Roman"/>
          <w:i/>
        </w:rPr>
        <w:t>Chủ</w:t>
      </w:r>
      <w:r w:rsidRPr="004C61C1">
        <w:rPr>
          <w:rFonts w:cs="Times New Roman"/>
          <w:i/>
        </w:rPr>
        <w:t xml:space="preserve"> trì tổ chức Ngày hội:</w:t>
      </w:r>
    </w:p>
    <w:p w:rsidR="00835ABF" w:rsidRPr="0049794F" w:rsidRDefault="00835ABF" w:rsidP="0086645D">
      <w:pPr>
        <w:spacing w:before="120" w:after="0" w:line="240" w:lineRule="auto"/>
        <w:jc w:val="both"/>
        <w:rPr>
          <w:rFonts w:cs="Times New Roman"/>
        </w:rPr>
      </w:pPr>
      <w:r w:rsidRPr="0049794F">
        <w:rPr>
          <w:rFonts w:cs="Times New Roman"/>
        </w:rPr>
        <w:tab/>
        <w:t>+ Tổ chức Ngày hội ở</w:t>
      </w:r>
      <w:r w:rsidR="004C61C1">
        <w:rPr>
          <w:rFonts w:cs="Times New Roman"/>
        </w:rPr>
        <w:t xml:space="preserve"> 01 khu dân cư: D</w:t>
      </w:r>
      <w:r w:rsidRPr="0049794F">
        <w:rPr>
          <w:rFonts w:cs="Times New Roman"/>
        </w:rPr>
        <w:t>o Ban Công tác Mặt trận chủ trì.</w:t>
      </w:r>
    </w:p>
    <w:p w:rsidR="004C61C1" w:rsidRPr="0049794F" w:rsidRDefault="00835ABF" w:rsidP="0086645D">
      <w:pPr>
        <w:spacing w:before="120" w:after="0" w:line="240" w:lineRule="auto"/>
        <w:ind w:firstLine="567"/>
        <w:jc w:val="both"/>
        <w:rPr>
          <w:rFonts w:cs="Times New Roman"/>
        </w:rPr>
      </w:pPr>
      <w:r w:rsidRPr="0049794F">
        <w:rPr>
          <w:rFonts w:cs="Times New Roman"/>
        </w:rPr>
        <w:lastRenderedPageBreak/>
        <w:tab/>
      </w:r>
      <w:r w:rsidR="004C61C1">
        <w:rPr>
          <w:bCs/>
          <w:color w:val="000000"/>
        </w:rPr>
        <w:t xml:space="preserve">+ Tổ chức theo hình thức liên khu dân cư: </w:t>
      </w:r>
      <w:r w:rsidR="004C61C1">
        <w:rPr>
          <w:color w:val="000000"/>
          <w:spacing w:val="-4"/>
        </w:rPr>
        <w:t>D</w:t>
      </w:r>
      <w:r w:rsidR="004C61C1" w:rsidRPr="00AB618C">
        <w:rPr>
          <w:color w:val="000000"/>
          <w:spacing w:val="-4"/>
        </w:rPr>
        <w:t xml:space="preserve">o Ban </w:t>
      </w:r>
      <w:r w:rsidR="009632C2">
        <w:rPr>
          <w:color w:val="000000"/>
          <w:spacing w:val="-4"/>
        </w:rPr>
        <w:t>C</w:t>
      </w:r>
      <w:r w:rsidR="004C61C1" w:rsidRPr="00AB618C">
        <w:rPr>
          <w:color w:val="000000"/>
          <w:spacing w:val="-4"/>
        </w:rPr>
        <w:t>ông tác Mặt trận</w:t>
      </w:r>
      <w:r w:rsidR="004C61C1">
        <w:rPr>
          <w:color w:val="000000"/>
          <w:spacing w:val="-4"/>
        </w:rPr>
        <w:t xml:space="preserve"> (nơi đăng cai tổ chức Ngày hội) chủ trì và</w:t>
      </w:r>
      <w:r w:rsidR="004C61C1" w:rsidRPr="00AB618C">
        <w:rPr>
          <w:color w:val="000000"/>
          <w:spacing w:val="-4"/>
        </w:rPr>
        <w:t xml:space="preserve"> </w:t>
      </w:r>
      <w:r w:rsidR="004C61C1">
        <w:rPr>
          <w:color w:val="000000"/>
          <w:spacing w:val="-4"/>
        </w:rPr>
        <w:t xml:space="preserve">phối hợp các </w:t>
      </w:r>
      <w:r w:rsidR="004C61C1" w:rsidRPr="00AB618C">
        <w:rPr>
          <w:color w:val="000000"/>
          <w:spacing w:val="-4"/>
        </w:rPr>
        <w:t xml:space="preserve">Ban </w:t>
      </w:r>
      <w:r w:rsidR="009632C2">
        <w:rPr>
          <w:color w:val="000000"/>
          <w:spacing w:val="-4"/>
        </w:rPr>
        <w:t>C</w:t>
      </w:r>
      <w:r w:rsidR="004C61C1" w:rsidRPr="00AB618C">
        <w:rPr>
          <w:color w:val="000000"/>
          <w:spacing w:val="-4"/>
        </w:rPr>
        <w:t>ông tác Mặt trận</w:t>
      </w:r>
      <w:r w:rsidR="004C61C1">
        <w:rPr>
          <w:color w:val="000000"/>
          <w:spacing w:val="-4"/>
        </w:rPr>
        <w:t xml:space="preserve"> khác tham gia thực hiện.</w:t>
      </w:r>
    </w:p>
    <w:p w:rsidR="00835ABF" w:rsidRDefault="00835ABF" w:rsidP="0086645D">
      <w:pPr>
        <w:spacing w:before="120" w:after="0" w:line="240" w:lineRule="auto"/>
        <w:jc w:val="both"/>
        <w:rPr>
          <w:rFonts w:cs="Times New Roman"/>
          <w:spacing w:val="-6"/>
        </w:rPr>
      </w:pPr>
      <w:r w:rsidRPr="0049794F">
        <w:rPr>
          <w:rFonts w:cs="Times New Roman"/>
        </w:rPr>
        <w:tab/>
      </w:r>
      <w:r w:rsidRPr="0049794F">
        <w:rPr>
          <w:rFonts w:cs="Times New Roman"/>
          <w:spacing w:val="-6"/>
        </w:rPr>
        <w:t>+ Tổ chức Ngày hội trong phạm vi toàn xã, phường, thị trấ</w:t>
      </w:r>
      <w:r w:rsidR="004C61C1">
        <w:rPr>
          <w:rFonts w:cs="Times New Roman"/>
          <w:spacing w:val="-6"/>
        </w:rPr>
        <w:t>n: D</w:t>
      </w:r>
      <w:r w:rsidRPr="0049794F">
        <w:rPr>
          <w:rFonts w:cs="Times New Roman"/>
          <w:spacing w:val="-6"/>
        </w:rPr>
        <w:t xml:space="preserve">o Ủy ban Mặt trận Tổ quốc Việt Nam cấp xã chủ trì, phối hợp với </w:t>
      </w:r>
      <w:r w:rsidR="004C61C1">
        <w:rPr>
          <w:rFonts w:cs="Times New Roman"/>
          <w:spacing w:val="-6"/>
        </w:rPr>
        <w:t xml:space="preserve">các </w:t>
      </w:r>
      <w:r w:rsidRPr="0049794F">
        <w:rPr>
          <w:rFonts w:cs="Times New Roman"/>
          <w:spacing w:val="-6"/>
        </w:rPr>
        <w:t>Ban Công tác Mặt trận khu dân cư</w:t>
      </w:r>
      <w:r w:rsidR="004C61C1">
        <w:rPr>
          <w:rFonts w:cs="Times New Roman"/>
          <w:spacing w:val="-6"/>
        </w:rPr>
        <w:t xml:space="preserve"> thực hiện</w:t>
      </w:r>
      <w:r w:rsidRPr="0049794F">
        <w:rPr>
          <w:rFonts w:cs="Times New Roman"/>
          <w:spacing w:val="-6"/>
        </w:rPr>
        <w:t>.</w:t>
      </w:r>
    </w:p>
    <w:p w:rsidR="00835ABF" w:rsidRPr="00510C27" w:rsidRDefault="00835ABF" w:rsidP="0086645D">
      <w:pPr>
        <w:spacing w:before="120" w:after="0" w:line="240" w:lineRule="auto"/>
        <w:jc w:val="both"/>
        <w:rPr>
          <w:rFonts w:cs="Times New Roman"/>
          <w:b/>
          <w:i/>
        </w:rPr>
      </w:pPr>
      <w:r w:rsidRPr="00510C27">
        <w:rPr>
          <w:rFonts w:cs="Times New Roman"/>
          <w:b/>
          <w:i/>
        </w:rPr>
        <w:tab/>
      </w:r>
      <w:r w:rsidR="00510C27" w:rsidRPr="00510C27">
        <w:rPr>
          <w:rFonts w:cs="Times New Roman"/>
          <w:b/>
          <w:i/>
        </w:rPr>
        <w:t>2.</w:t>
      </w:r>
      <w:r w:rsidR="00295365">
        <w:rPr>
          <w:rFonts w:cs="Times New Roman"/>
          <w:b/>
          <w:i/>
        </w:rPr>
        <w:t>3</w:t>
      </w:r>
      <w:r w:rsidRPr="00510C27">
        <w:rPr>
          <w:rFonts w:cs="Times New Roman"/>
          <w:b/>
          <w:i/>
        </w:rPr>
        <w:t>. Thành phần</w:t>
      </w:r>
    </w:p>
    <w:p w:rsidR="00835ABF" w:rsidRPr="0049794F" w:rsidRDefault="00510C27" w:rsidP="0086645D">
      <w:pPr>
        <w:spacing w:before="120" w:after="0" w:line="240" w:lineRule="auto"/>
        <w:jc w:val="both"/>
        <w:rPr>
          <w:rFonts w:cs="Times New Roman"/>
        </w:rPr>
      </w:pPr>
      <w:r>
        <w:rPr>
          <w:rFonts w:cs="Times New Roman"/>
        </w:rPr>
        <w:tab/>
        <w:t>- Mời t</w:t>
      </w:r>
      <w:r w:rsidR="00835ABF" w:rsidRPr="0049794F">
        <w:rPr>
          <w:rFonts w:cs="Times New Roman"/>
        </w:rPr>
        <w:t xml:space="preserve">oàn thể </w:t>
      </w:r>
      <w:r>
        <w:rPr>
          <w:rFonts w:cs="Times New Roman"/>
        </w:rPr>
        <w:t>N</w:t>
      </w:r>
      <w:r w:rsidR="00835ABF" w:rsidRPr="0049794F">
        <w:rPr>
          <w:rFonts w:cs="Times New Roman"/>
        </w:rPr>
        <w:t xml:space="preserve">hân dân hoặc đại diện hộ gia đình ở khu dân cư, liên khu dân cư; </w:t>
      </w:r>
      <w:r w:rsidR="005F053B">
        <w:rPr>
          <w:rFonts w:cs="Times New Roman"/>
        </w:rPr>
        <w:t>con em</w:t>
      </w:r>
      <w:r w:rsidR="00835ABF" w:rsidRPr="0049794F">
        <w:rPr>
          <w:rFonts w:cs="Times New Roman"/>
        </w:rPr>
        <w:t xml:space="preserve"> đi làm ăn xa quê hương; cán bộ, đảng viên </w:t>
      </w:r>
      <w:r w:rsidR="001A64A7">
        <w:rPr>
          <w:rFonts w:cs="Times New Roman"/>
        </w:rPr>
        <w:t xml:space="preserve">đang </w:t>
      </w:r>
      <w:r w:rsidR="00835ABF" w:rsidRPr="0049794F">
        <w:rPr>
          <w:rFonts w:cs="Times New Roman"/>
        </w:rPr>
        <w:t xml:space="preserve">công tác tại các cơ quan, đơn vị </w:t>
      </w:r>
      <w:r w:rsidR="005F053B">
        <w:rPr>
          <w:rFonts w:cs="Times New Roman"/>
        </w:rPr>
        <w:t>cư trú tại</w:t>
      </w:r>
      <w:r w:rsidR="00835ABF" w:rsidRPr="0049794F">
        <w:rPr>
          <w:rFonts w:cs="Times New Roman"/>
        </w:rPr>
        <w:t xml:space="preserve"> địa bàn.</w:t>
      </w:r>
    </w:p>
    <w:p w:rsidR="00835ABF" w:rsidRDefault="00835ABF" w:rsidP="0086645D">
      <w:pPr>
        <w:spacing w:before="120" w:after="0" w:line="240" w:lineRule="auto"/>
        <w:jc w:val="both"/>
        <w:rPr>
          <w:rFonts w:cs="Times New Roman"/>
        </w:rPr>
      </w:pPr>
      <w:r w:rsidRPr="0049794F">
        <w:rPr>
          <w:rFonts w:cs="Times New Roman"/>
        </w:rPr>
        <w:tab/>
        <w:t xml:space="preserve">- Mời các đồng chí lãnh đạo </w:t>
      </w:r>
      <w:r w:rsidR="005F053B">
        <w:rPr>
          <w:rFonts w:cs="Times New Roman"/>
        </w:rPr>
        <w:t>cấp ủy</w:t>
      </w:r>
      <w:r w:rsidRPr="0049794F">
        <w:rPr>
          <w:rFonts w:cs="Times New Roman"/>
        </w:rPr>
        <w:t>, chính quyền, Mặt trận, đoàn thể các cấp, đại biểu các cơ quan, đơn vị kết nghĩa của khu dân cư</w:t>
      </w:r>
      <w:r w:rsidR="005B7128">
        <w:rPr>
          <w:rFonts w:cs="Times New Roman"/>
        </w:rPr>
        <w:t>; các vị Ủy viên Ủy ban MTTQVN các cấp, các vị chức sắc</w:t>
      </w:r>
      <w:r w:rsidR="00D36854">
        <w:rPr>
          <w:rFonts w:cs="Times New Roman"/>
        </w:rPr>
        <w:t>, chức việc</w:t>
      </w:r>
      <w:r w:rsidR="005B7128">
        <w:rPr>
          <w:rFonts w:cs="Times New Roman"/>
        </w:rPr>
        <w:t xml:space="preserve"> tôn giáo tiêu biểu</w:t>
      </w:r>
      <w:r w:rsidRPr="0049794F">
        <w:rPr>
          <w:rFonts w:cs="Times New Roman"/>
        </w:rPr>
        <w:t>.</w:t>
      </w:r>
    </w:p>
    <w:p w:rsidR="00835ABF" w:rsidRDefault="00835ABF" w:rsidP="0086645D">
      <w:pPr>
        <w:spacing w:before="120" w:after="0" w:line="240" w:lineRule="auto"/>
        <w:ind w:firstLine="720"/>
        <w:jc w:val="both"/>
        <w:rPr>
          <w:rFonts w:cs="Times New Roman"/>
        </w:rPr>
      </w:pPr>
      <w:r w:rsidRPr="0049794F">
        <w:rPr>
          <w:rFonts w:cs="Times New Roman"/>
        </w:rPr>
        <w:t xml:space="preserve">- Mời các tổ chức, doanh nghiệp, cá nhân có hỗ trợ, đóng góp cho </w:t>
      </w:r>
      <w:r>
        <w:rPr>
          <w:rFonts w:cs="Times New Roman"/>
        </w:rPr>
        <w:t xml:space="preserve">hoạt động của </w:t>
      </w:r>
      <w:r w:rsidRPr="0049794F">
        <w:rPr>
          <w:rFonts w:cs="Times New Roman"/>
        </w:rPr>
        <w:t>cộng đồng dân cư.</w:t>
      </w:r>
    </w:p>
    <w:p w:rsidR="005F053B" w:rsidRPr="0049794F" w:rsidRDefault="005F053B" w:rsidP="0086645D">
      <w:pPr>
        <w:spacing w:before="120" w:after="0" w:line="240" w:lineRule="auto"/>
        <w:ind w:firstLine="720"/>
        <w:jc w:val="both"/>
        <w:rPr>
          <w:rFonts w:cs="Times New Roman"/>
        </w:rPr>
      </w:pPr>
      <w:r>
        <w:rPr>
          <w:rFonts w:cs="Times New Roman"/>
        </w:rPr>
        <w:t>- Đối với khu dân cư có người nước ngoài đang sinh sống, học tập, công tác tại địa bàn dân cư mời tham dự Ngày hội.</w:t>
      </w:r>
    </w:p>
    <w:p w:rsidR="00835ABF" w:rsidRPr="00295365" w:rsidRDefault="00835ABF" w:rsidP="0086645D">
      <w:pPr>
        <w:spacing w:before="120" w:after="0" w:line="240" w:lineRule="auto"/>
        <w:jc w:val="both"/>
        <w:rPr>
          <w:rFonts w:cs="Times New Roman"/>
          <w:b/>
          <w:i/>
        </w:rPr>
      </w:pPr>
      <w:r w:rsidRPr="00295365">
        <w:rPr>
          <w:rFonts w:cs="Times New Roman"/>
          <w:b/>
          <w:i/>
        </w:rPr>
        <w:tab/>
      </w:r>
      <w:r w:rsidR="00510C27" w:rsidRPr="00295365">
        <w:rPr>
          <w:rFonts w:cs="Times New Roman"/>
          <w:b/>
          <w:i/>
        </w:rPr>
        <w:t>2.</w:t>
      </w:r>
      <w:r w:rsidR="00295365" w:rsidRPr="00295365">
        <w:rPr>
          <w:rFonts w:cs="Times New Roman"/>
          <w:b/>
          <w:i/>
        </w:rPr>
        <w:t>4</w:t>
      </w:r>
      <w:r w:rsidRPr="00295365">
        <w:rPr>
          <w:rFonts w:cs="Times New Roman"/>
          <w:b/>
          <w:i/>
        </w:rPr>
        <w:t>. Hình thức trang trí</w:t>
      </w:r>
    </w:p>
    <w:p w:rsidR="00835ABF" w:rsidRPr="0049794F" w:rsidRDefault="00835ABF" w:rsidP="0086645D">
      <w:pPr>
        <w:spacing w:before="120" w:after="0" w:line="240" w:lineRule="auto"/>
        <w:jc w:val="both"/>
        <w:rPr>
          <w:rFonts w:cs="Times New Roman"/>
        </w:rPr>
      </w:pPr>
      <w:r w:rsidRPr="0049794F">
        <w:rPr>
          <w:rFonts w:cs="Times New Roman"/>
        </w:rPr>
        <w:tab/>
        <w:t>- Treo cờ, băng zôn, khẩu hiệu trên đị</w:t>
      </w:r>
      <w:r w:rsidR="000A47A2">
        <w:rPr>
          <w:rFonts w:cs="Times New Roman"/>
        </w:rPr>
        <w:t>a bàn khu dân cư và địa điểm tổ chức Ngày hội.</w:t>
      </w:r>
    </w:p>
    <w:p w:rsidR="00835ABF" w:rsidRDefault="00835ABF" w:rsidP="0086645D">
      <w:pPr>
        <w:spacing w:before="120" w:after="0" w:line="240" w:lineRule="auto"/>
        <w:jc w:val="both"/>
        <w:rPr>
          <w:rFonts w:cs="Times New Roman"/>
        </w:rPr>
      </w:pPr>
      <w:r w:rsidRPr="0049794F">
        <w:rPr>
          <w:rFonts w:cs="Times New Roman"/>
        </w:rPr>
        <w:tab/>
        <w:t>- Ma két trang trí nơi tổ chức phần Lễ của Ngày hội.</w:t>
      </w:r>
    </w:p>
    <w:p w:rsidR="0026113B" w:rsidRPr="0026113B" w:rsidRDefault="0026113B" w:rsidP="0086645D">
      <w:pPr>
        <w:spacing w:before="120" w:after="0" w:line="240" w:lineRule="auto"/>
        <w:ind w:firstLine="720"/>
        <w:jc w:val="both"/>
        <w:rPr>
          <w:rFonts w:cs="Times New Roman"/>
          <w:i/>
        </w:rPr>
      </w:pPr>
      <w:r>
        <w:rPr>
          <w:rFonts w:cs="Times New Roman"/>
          <w:i/>
        </w:rPr>
        <w:t xml:space="preserve">Đối với địa bàn dân cư (do Ban </w:t>
      </w:r>
      <w:r w:rsidR="009267ED">
        <w:rPr>
          <w:rFonts w:cs="Times New Roman"/>
          <w:i/>
        </w:rPr>
        <w:t>C</w:t>
      </w:r>
      <w:r>
        <w:rPr>
          <w:rFonts w:cs="Times New Roman"/>
          <w:i/>
        </w:rPr>
        <w:t>ông tác Mặt trận chủ trì):</w:t>
      </w:r>
    </w:p>
    <w:p w:rsidR="00835ABF" w:rsidRPr="0049794F" w:rsidRDefault="00835ABF" w:rsidP="0086645D">
      <w:pPr>
        <w:spacing w:before="120" w:after="0" w:line="240" w:lineRule="auto"/>
        <w:jc w:val="center"/>
        <w:rPr>
          <w:rFonts w:cs="Times New Roman"/>
        </w:rPr>
      </w:pPr>
      <w:r w:rsidRPr="0049794F">
        <w:rPr>
          <w:rFonts w:cs="Times New Roman"/>
        </w:rPr>
        <w:t>(</w:t>
      </w:r>
      <w:r w:rsidR="00582093">
        <w:rPr>
          <w:rFonts w:cs="Times New Roman"/>
        </w:rPr>
        <w:t>Lô gô</w:t>
      </w:r>
      <w:r w:rsidRPr="0049794F">
        <w:rPr>
          <w:rFonts w:cs="Times New Roman"/>
        </w:rPr>
        <w:t xml:space="preserve"> của Mặt trận)</w:t>
      </w:r>
    </w:p>
    <w:p w:rsidR="00835ABF" w:rsidRPr="0049794F" w:rsidRDefault="00835ABF" w:rsidP="0086645D">
      <w:pPr>
        <w:spacing w:before="120" w:after="0" w:line="240" w:lineRule="auto"/>
        <w:jc w:val="center"/>
        <w:rPr>
          <w:rFonts w:cs="Times New Roman"/>
          <w:b/>
        </w:rPr>
      </w:pPr>
      <w:r w:rsidRPr="0049794F">
        <w:rPr>
          <w:rFonts w:cs="Times New Roman"/>
          <w:b/>
        </w:rPr>
        <w:t>NGÀY HỘI</w:t>
      </w:r>
    </w:p>
    <w:p w:rsidR="00835ABF" w:rsidRPr="0049794F" w:rsidRDefault="00835ABF" w:rsidP="0086645D">
      <w:pPr>
        <w:spacing w:before="120" w:after="0" w:line="240" w:lineRule="auto"/>
        <w:jc w:val="center"/>
        <w:rPr>
          <w:rFonts w:cs="Times New Roman"/>
          <w:b/>
        </w:rPr>
      </w:pPr>
      <w:r w:rsidRPr="0049794F">
        <w:rPr>
          <w:rFonts w:cs="Times New Roman"/>
          <w:b/>
        </w:rPr>
        <w:t>ĐẠI ĐOÀN KẾT TOÀN DÂN TỘC</w:t>
      </w:r>
    </w:p>
    <w:p w:rsidR="003B2845" w:rsidRPr="003B2845" w:rsidRDefault="00835ABF" w:rsidP="0086645D">
      <w:pPr>
        <w:spacing w:before="120" w:after="0" w:line="240" w:lineRule="auto"/>
        <w:jc w:val="center"/>
        <w:rPr>
          <w:rFonts w:cs="Times New Roman"/>
          <w:b/>
          <w:color w:val="000000"/>
          <w:spacing w:val="-10"/>
        </w:rPr>
      </w:pPr>
      <w:r w:rsidRPr="0049794F">
        <w:rPr>
          <w:rFonts w:cs="Times New Roman"/>
          <w:b/>
          <w:spacing w:val="-10"/>
        </w:rPr>
        <w:t>Chủ đề</w:t>
      </w:r>
      <w:r>
        <w:rPr>
          <w:rFonts w:cs="Times New Roman"/>
          <w:b/>
          <w:spacing w:val="-10"/>
        </w:rPr>
        <w:t xml:space="preserve"> </w:t>
      </w:r>
      <w:r w:rsidR="003B2845" w:rsidRPr="003B2845">
        <w:rPr>
          <w:rFonts w:cs="Times New Roman"/>
          <w:b/>
          <w:spacing w:val="-10"/>
        </w:rPr>
        <w:t>“</w:t>
      </w:r>
      <w:r w:rsidR="003B2845" w:rsidRPr="003B2845">
        <w:rPr>
          <w:rFonts w:cs="Times New Roman"/>
          <w:b/>
          <w:color w:val="000000"/>
          <w:spacing w:val="-10"/>
        </w:rPr>
        <w:t>Toàn dân chung sức xây dựng</w:t>
      </w:r>
      <w:r w:rsidR="000B4D59">
        <w:rPr>
          <w:rFonts w:cs="Times New Roman"/>
          <w:b/>
          <w:color w:val="000000"/>
          <w:spacing w:val="-10"/>
        </w:rPr>
        <w:t xml:space="preserve"> nhà đại đoàn kết cho hộ nghèo;                               xây dựng</w:t>
      </w:r>
      <w:r w:rsidR="003B2845" w:rsidRPr="003B2845">
        <w:rPr>
          <w:rFonts w:cs="Times New Roman"/>
          <w:b/>
          <w:color w:val="000000"/>
          <w:spacing w:val="-10"/>
        </w:rPr>
        <w:t xml:space="preserve"> nông thôn mới, đô thị văn minh”</w:t>
      </w:r>
    </w:p>
    <w:p w:rsidR="00835ABF" w:rsidRPr="0049794F" w:rsidRDefault="00835ABF" w:rsidP="0086645D">
      <w:pPr>
        <w:spacing w:before="120" w:after="0" w:line="240" w:lineRule="auto"/>
        <w:jc w:val="center"/>
        <w:rPr>
          <w:rFonts w:cs="Times New Roman"/>
          <w:b/>
          <w:color w:val="000000"/>
          <w:spacing w:val="-2"/>
        </w:rPr>
      </w:pPr>
      <w:r w:rsidRPr="0049794F">
        <w:rPr>
          <w:rFonts w:cs="Times New Roman"/>
          <w:b/>
          <w:color w:val="000000"/>
          <w:spacing w:val="-2"/>
        </w:rPr>
        <w:t>Khu dân cư (hoặc liên khu dân cư) ................ xã (phường, thị trấn).......</w:t>
      </w:r>
      <w:r>
        <w:rPr>
          <w:rFonts w:cs="Times New Roman"/>
          <w:b/>
          <w:color w:val="000000"/>
          <w:spacing w:val="-2"/>
        </w:rPr>
        <w:t>........</w:t>
      </w:r>
    </w:p>
    <w:p w:rsidR="00835ABF" w:rsidRPr="0049794F" w:rsidRDefault="00835ABF" w:rsidP="0086645D">
      <w:pPr>
        <w:spacing w:before="120" w:after="0" w:line="240" w:lineRule="auto"/>
        <w:jc w:val="center"/>
        <w:rPr>
          <w:rFonts w:cs="Times New Roman"/>
          <w:b/>
          <w:color w:val="000000"/>
          <w:spacing w:val="-2"/>
        </w:rPr>
      </w:pPr>
      <w:r w:rsidRPr="0049794F">
        <w:rPr>
          <w:rFonts w:cs="Times New Roman"/>
          <w:i/>
          <w:color w:val="000000"/>
          <w:spacing w:val="-2"/>
        </w:rPr>
        <w:t>Ngày ........ tháng 11 năm 202</w:t>
      </w:r>
      <w:r w:rsidR="00B37750">
        <w:rPr>
          <w:rFonts w:cs="Times New Roman"/>
          <w:i/>
          <w:color w:val="000000"/>
          <w:spacing w:val="-2"/>
        </w:rPr>
        <w:t>3</w:t>
      </w:r>
    </w:p>
    <w:p w:rsidR="00835ABF" w:rsidRPr="00295365" w:rsidRDefault="00835ABF" w:rsidP="0086645D">
      <w:pPr>
        <w:spacing w:before="120" w:after="0" w:line="240" w:lineRule="auto"/>
        <w:jc w:val="both"/>
        <w:rPr>
          <w:rFonts w:cs="Times New Roman"/>
          <w:i/>
        </w:rPr>
      </w:pPr>
      <w:r w:rsidRPr="0049794F">
        <w:rPr>
          <w:rFonts w:cs="Times New Roman"/>
        </w:rPr>
        <w:tab/>
      </w:r>
      <w:r w:rsidR="00295365" w:rsidRPr="00295365">
        <w:rPr>
          <w:rFonts w:cs="Times New Roman"/>
          <w:b/>
          <w:i/>
        </w:rPr>
        <w:t>2.5</w:t>
      </w:r>
      <w:r w:rsidRPr="00295365">
        <w:rPr>
          <w:rFonts w:cs="Times New Roman"/>
          <w:b/>
          <w:i/>
        </w:rPr>
        <w:t>. Chương trình Ngày hội</w:t>
      </w:r>
    </w:p>
    <w:p w:rsidR="00835ABF" w:rsidRPr="0049794F" w:rsidRDefault="00835ABF" w:rsidP="0086645D">
      <w:pPr>
        <w:spacing w:before="120" w:after="0" w:line="240" w:lineRule="auto"/>
        <w:jc w:val="both"/>
        <w:rPr>
          <w:rFonts w:cs="Times New Roman"/>
        </w:rPr>
      </w:pPr>
      <w:r w:rsidRPr="0049794F">
        <w:rPr>
          <w:rFonts w:cs="Times New Roman"/>
        </w:rPr>
        <w:tab/>
      </w:r>
      <w:r w:rsidRPr="0049794F">
        <w:rPr>
          <w:rFonts w:cs="Times New Roman"/>
          <w:b/>
        </w:rPr>
        <w:t>* Phần Lễ</w:t>
      </w:r>
      <w:r w:rsidRPr="0049794F">
        <w:rPr>
          <w:rFonts w:cs="Times New Roman"/>
          <w:i/>
        </w:rPr>
        <w:t xml:space="preserve"> (tổ chứ</w:t>
      </w:r>
      <w:r w:rsidR="005C1DB2">
        <w:rPr>
          <w:rFonts w:cs="Times New Roman"/>
          <w:i/>
        </w:rPr>
        <w:t xml:space="preserve">c không quá </w:t>
      </w:r>
      <w:r w:rsidR="007934D1">
        <w:rPr>
          <w:rFonts w:cs="Times New Roman"/>
          <w:i/>
        </w:rPr>
        <w:t>9</w:t>
      </w:r>
      <w:r w:rsidRPr="0049794F">
        <w:rPr>
          <w:rFonts w:cs="Times New Roman"/>
          <w:i/>
        </w:rPr>
        <w:t>0 phút)</w:t>
      </w:r>
    </w:p>
    <w:p w:rsidR="00835ABF" w:rsidRPr="0049794F" w:rsidRDefault="00835ABF" w:rsidP="0086645D">
      <w:pPr>
        <w:spacing w:before="120" w:after="0" w:line="240" w:lineRule="auto"/>
        <w:jc w:val="both"/>
        <w:rPr>
          <w:rFonts w:cs="Times New Roman"/>
        </w:rPr>
      </w:pPr>
      <w:r w:rsidRPr="0049794F">
        <w:rPr>
          <w:rFonts w:cs="Times New Roman"/>
        </w:rPr>
        <w:tab/>
        <w:t>(1) Văn nghệ chào mừng.</w:t>
      </w:r>
    </w:p>
    <w:p w:rsidR="00835ABF" w:rsidRPr="0049794F" w:rsidRDefault="00835ABF" w:rsidP="0086645D">
      <w:pPr>
        <w:spacing w:before="120" w:after="0" w:line="240" w:lineRule="auto"/>
        <w:jc w:val="both"/>
        <w:rPr>
          <w:rFonts w:cs="Times New Roman"/>
        </w:rPr>
      </w:pPr>
      <w:r w:rsidRPr="0049794F">
        <w:rPr>
          <w:rFonts w:cs="Times New Roman"/>
        </w:rPr>
        <w:tab/>
        <w:t>(2) Chào cờ.</w:t>
      </w:r>
    </w:p>
    <w:p w:rsidR="00835ABF" w:rsidRPr="0049794F" w:rsidRDefault="00835ABF" w:rsidP="0086645D">
      <w:pPr>
        <w:spacing w:before="120" w:after="0" w:line="240" w:lineRule="auto"/>
        <w:jc w:val="both"/>
        <w:rPr>
          <w:rFonts w:cs="Times New Roman"/>
        </w:rPr>
      </w:pPr>
      <w:r w:rsidRPr="0049794F">
        <w:rPr>
          <w:rFonts w:cs="Times New Roman"/>
        </w:rPr>
        <w:tab/>
        <w:t>(3) Tuyên bố lý do, giới thiệu đại biểu.</w:t>
      </w:r>
    </w:p>
    <w:p w:rsidR="0096114B" w:rsidRDefault="00835ABF" w:rsidP="0086645D">
      <w:pPr>
        <w:spacing w:before="120" w:after="0" w:line="240" w:lineRule="auto"/>
        <w:ind w:firstLine="720"/>
        <w:jc w:val="both"/>
        <w:rPr>
          <w:rFonts w:cs="Times New Roman"/>
        </w:rPr>
      </w:pPr>
      <w:r w:rsidRPr="0049794F">
        <w:rPr>
          <w:rFonts w:cs="Times New Roman"/>
        </w:rPr>
        <w:t>(4) Ôn lạ</w:t>
      </w:r>
      <w:r w:rsidR="00FC131F">
        <w:rPr>
          <w:rFonts w:cs="Times New Roman"/>
        </w:rPr>
        <w:t xml:space="preserve">i </w:t>
      </w:r>
      <w:r w:rsidR="00887DCD">
        <w:rPr>
          <w:rFonts w:cs="Times New Roman"/>
        </w:rPr>
        <w:t>t</w:t>
      </w:r>
      <w:r w:rsidRPr="0049794F">
        <w:rPr>
          <w:rFonts w:cs="Times New Roman"/>
        </w:rPr>
        <w:t>ruyền thống Mặt trận Tổ quốc Việ</w:t>
      </w:r>
      <w:r>
        <w:rPr>
          <w:rFonts w:cs="Times New Roman"/>
        </w:rPr>
        <w:t>t Nam gắn với khái quát</w:t>
      </w:r>
      <w:r w:rsidRPr="0049794F">
        <w:rPr>
          <w:rFonts w:cs="Times New Roman"/>
        </w:rPr>
        <w:t xml:space="preserve"> lịch sử, truyền thống của cộng đồ</w:t>
      </w:r>
      <w:r>
        <w:rPr>
          <w:rFonts w:cs="Times New Roman"/>
        </w:rPr>
        <w:t>ng dân cư</w:t>
      </w:r>
      <w:r w:rsidR="00390C11">
        <w:rPr>
          <w:rFonts w:cs="Times New Roman"/>
        </w:rPr>
        <w:t>. B</w:t>
      </w:r>
      <w:r w:rsidRPr="0049794F">
        <w:rPr>
          <w:rFonts w:cs="Times New Roman"/>
        </w:rPr>
        <w:t>áo cáo của Ban Công tác Mặt trận khu dân cư (</w:t>
      </w:r>
      <w:r>
        <w:rPr>
          <w:rFonts w:cs="Times New Roman"/>
        </w:rPr>
        <w:t xml:space="preserve">nếu </w:t>
      </w:r>
      <w:r w:rsidRPr="0049794F">
        <w:rPr>
          <w:rFonts w:cs="Times New Roman"/>
        </w:rPr>
        <w:t xml:space="preserve">tổ chức ở 01 khu dân cư) hoặc liên Ban Công tác Mặt trận khu dân cư (nếu tổ </w:t>
      </w:r>
      <w:r w:rsidRPr="0049794F">
        <w:rPr>
          <w:rFonts w:cs="Times New Roman"/>
        </w:rPr>
        <w:lastRenderedPageBreak/>
        <w:t>chức liên khu dân cư) hoặc Ủy ban MTTQVN cấp xã (nếu tổ chức toàn xã, phường, thị trấ</w:t>
      </w:r>
      <w:r>
        <w:rPr>
          <w:rFonts w:cs="Times New Roman"/>
        </w:rPr>
        <w:t>n)</w:t>
      </w:r>
      <w:r w:rsidR="0096114B">
        <w:rPr>
          <w:rFonts w:cs="Times New Roman"/>
        </w:rPr>
        <w:t>.</w:t>
      </w:r>
    </w:p>
    <w:p w:rsidR="00735EC6" w:rsidRPr="00CB78F3" w:rsidRDefault="0096114B" w:rsidP="0086645D">
      <w:pPr>
        <w:spacing w:before="120" w:after="0" w:line="240" w:lineRule="auto"/>
        <w:ind w:firstLine="720"/>
        <w:jc w:val="both"/>
        <w:rPr>
          <w:rFonts w:cs="Times New Roman"/>
          <w:color w:val="000000" w:themeColor="text1"/>
          <w:spacing w:val="4"/>
        </w:rPr>
      </w:pPr>
      <w:r w:rsidRPr="00CB78F3">
        <w:rPr>
          <w:rFonts w:cs="Times New Roman"/>
          <w:color w:val="000000" w:themeColor="text1"/>
        </w:rPr>
        <w:t>- T</w:t>
      </w:r>
      <w:r w:rsidRPr="00CB78F3">
        <w:rPr>
          <w:rFonts w:cs="Times New Roman"/>
          <w:color w:val="000000" w:themeColor="text1"/>
          <w:spacing w:val="4"/>
        </w:rPr>
        <w:t xml:space="preserve">iêu đề báo cáo: </w:t>
      </w:r>
      <w:r w:rsidR="00735EC6" w:rsidRPr="00CB78F3">
        <w:rPr>
          <w:rFonts w:cs="Times New Roman"/>
          <w:color w:val="000000" w:themeColor="text1"/>
          <w:spacing w:val="4"/>
        </w:rPr>
        <w:t xml:space="preserve">Báo cáo tình hình khối đại đoàn kết toàn dân tộc và kết quả thực hiện các cuộc vận động, phong trào thi đua yêu nước ở cộng đồng dân cư năm 2023; kết quả thực hiện chủ đề Ngày hội năm 2022 </w:t>
      </w:r>
      <w:r w:rsidR="00735EC6" w:rsidRPr="00CB78F3">
        <w:rPr>
          <w:b/>
          <w:color w:val="000000" w:themeColor="text1"/>
          <w:spacing w:val="-4"/>
        </w:rPr>
        <w:t>“Toàn dân đoàn kết thực hiện nếp sống văn minh trong việc cưới, việc tang và lễ hội</w:t>
      </w:r>
      <w:r w:rsidR="00672238">
        <w:rPr>
          <w:b/>
          <w:color w:val="000000" w:themeColor="text1"/>
          <w:spacing w:val="-4"/>
        </w:rPr>
        <w:t xml:space="preserve">”; </w:t>
      </w:r>
      <w:r w:rsidR="00735EC6" w:rsidRPr="00CB78F3">
        <w:rPr>
          <w:rFonts w:cs="Times New Roman"/>
          <w:color w:val="000000" w:themeColor="text1"/>
        </w:rPr>
        <w:t>phương hướng trọng tâm năm 2024.</w:t>
      </w:r>
    </w:p>
    <w:p w:rsidR="00592198" w:rsidRPr="00CB78F3" w:rsidRDefault="00592198" w:rsidP="0086645D">
      <w:pPr>
        <w:spacing w:before="120" w:after="0" w:line="240" w:lineRule="auto"/>
        <w:ind w:firstLine="720"/>
        <w:jc w:val="both"/>
        <w:rPr>
          <w:rFonts w:cs="Times New Roman"/>
          <w:color w:val="000000" w:themeColor="text1"/>
          <w:spacing w:val="4"/>
        </w:rPr>
      </w:pPr>
      <w:r w:rsidRPr="00CB78F3">
        <w:rPr>
          <w:rFonts w:cs="Times New Roman"/>
          <w:color w:val="000000" w:themeColor="text1"/>
          <w:spacing w:val="4"/>
        </w:rPr>
        <w:t>Báo cáo tập trung làm rõ kết quả Cuộc vận động “Toàn dân đoàn kết xây dựng nông thôn mới, đô thị văn minh”</w:t>
      </w:r>
      <w:r w:rsidR="006A0A23" w:rsidRPr="00CB78F3">
        <w:rPr>
          <w:rFonts w:cs="Times New Roman"/>
          <w:color w:val="000000" w:themeColor="text1"/>
          <w:spacing w:val="4"/>
        </w:rPr>
        <w:t>,</w:t>
      </w:r>
      <w:r w:rsidRPr="00CB78F3">
        <w:rPr>
          <w:rFonts w:cs="Times New Roman"/>
          <w:color w:val="000000" w:themeColor="text1"/>
          <w:spacing w:val="4"/>
        </w:rPr>
        <w:t xml:space="preserve"> nêu các tập thể, hộ gia đình, cá nhân tiêu biểu có nhiều đóng góp xây dựng cộng đồng dân cư.</w:t>
      </w:r>
    </w:p>
    <w:p w:rsidR="00835ABF" w:rsidRPr="0049794F" w:rsidRDefault="00835ABF" w:rsidP="0086645D">
      <w:pPr>
        <w:spacing w:before="120" w:after="0" w:line="240" w:lineRule="auto"/>
        <w:jc w:val="both"/>
        <w:rPr>
          <w:rFonts w:cs="Times New Roman"/>
        </w:rPr>
      </w:pPr>
      <w:r w:rsidRPr="0049794F">
        <w:rPr>
          <w:rFonts w:cs="Times New Roman"/>
        </w:rPr>
        <w:tab/>
      </w:r>
      <w:r>
        <w:rPr>
          <w:rFonts w:cs="Times New Roman"/>
        </w:rPr>
        <w:t>(5</w:t>
      </w:r>
      <w:r w:rsidRPr="0049794F">
        <w:rPr>
          <w:rFonts w:cs="Times New Roman"/>
        </w:rPr>
        <w:t>) Các đại biểu trao đổi, thảo luận.</w:t>
      </w:r>
    </w:p>
    <w:p w:rsidR="00835ABF" w:rsidRPr="0049794F" w:rsidRDefault="00835ABF" w:rsidP="0086645D">
      <w:pPr>
        <w:spacing w:before="120" w:after="0" w:line="240" w:lineRule="auto"/>
        <w:jc w:val="both"/>
        <w:rPr>
          <w:rFonts w:cs="Times New Roman"/>
        </w:rPr>
      </w:pPr>
      <w:r>
        <w:rPr>
          <w:rFonts w:cs="Times New Roman"/>
        </w:rPr>
        <w:tab/>
        <w:t>(6</w:t>
      </w:r>
      <w:r w:rsidRPr="0049794F">
        <w:rPr>
          <w:rFonts w:cs="Times New Roman"/>
        </w:rPr>
        <w:t>) Chủ trì phát biểu tiếp thu và giải trình (nếu có).</w:t>
      </w:r>
    </w:p>
    <w:p w:rsidR="00835ABF" w:rsidRPr="0049794F" w:rsidRDefault="00835ABF" w:rsidP="0086645D">
      <w:pPr>
        <w:spacing w:before="120" w:after="0" w:line="240" w:lineRule="auto"/>
        <w:jc w:val="both"/>
        <w:rPr>
          <w:rFonts w:cs="Times New Roman"/>
        </w:rPr>
      </w:pPr>
      <w:r>
        <w:rPr>
          <w:rFonts w:cs="Times New Roman"/>
        </w:rPr>
        <w:tab/>
        <w:t>(7</w:t>
      </w:r>
      <w:r w:rsidRPr="0049794F">
        <w:rPr>
          <w:rFonts w:cs="Times New Roman"/>
        </w:rPr>
        <w:t xml:space="preserve">) Biểu dương, khen thưởng những tập thể, </w:t>
      </w:r>
      <w:r>
        <w:rPr>
          <w:rFonts w:cs="Times New Roman"/>
        </w:rPr>
        <w:t xml:space="preserve">hộ </w:t>
      </w:r>
      <w:r w:rsidRPr="0049794F">
        <w:rPr>
          <w:rFonts w:cs="Times New Roman"/>
        </w:rPr>
        <w:t xml:space="preserve">gia đình, cá nhân tiêu biểu </w:t>
      </w:r>
      <w:r w:rsidR="002C5E14" w:rsidRPr="002C5E14">
        <w:rPr>
          <w:rFonts w:cs="Times New Roman"/>
          <w:color w:val="000000" w:themeColor="text1"/>
          <w:spacing w:val="4"/>
        </w:rPr>
        <w:t xml:space="preserve">có nhiều đóng góp xây dựng </w:t>
      </w:r>
      <w:r w:rsidRPr="0049794F">
        <w:rPr>
          <w:rFonts w:cs="Times New Roman"/>
        </w:rPr>
        <w:t>cộng đồng dân cư.</w:t>
      </w:r>
    </w:p>
    <w:p w:rsidR="00835ABF" w:rsidRPr="0049794F" w:rsidRDefault="00835ABF" w:rsidP="0086645D">
      <w:pPr>
        <w:spacing w:before="120" w:after="0" w:line="240" w:lineRule="auto"/>
        <w:jc w:val="both"/>
        <w:rPr>
          <w:rFonts w:cs="Times New Roman"/>
        </w:rPr>
      </w:pPr>
      <w:r>
        <w:rPr>
          <w:rFonts w:cs="Times New Roman"/>
        </w:rPr>
        <w:tab/>
        <w:t>(8</w:t>
      </w:r>
      <w:r w:rsidRPr="0049794F">
        <w:rPr>
          <w:rFonts w:cs="Times New Roman"/>
        </w:rPr>
        <w:t>) Mời lãnh đạo cấp trên phát biểu, tặng quà (nếu có).</w:t>
      </w:r>
    </w:p>
    <w:p w:rsidR="00DE76BF" w:rsidRPr="004D0A2D" w:rsidRDefault="00835ABF" w:rsidP="0086645D">
      <w:pPr>
        <w:spacing w:before="120" w:after="0" w:line="240" w:lineRule="auto"/>
        <w:ind w:firstLine="567"/>
        <w:jc w:val="both"/>
        <w:rPr>
          <w:rFonts w:cs="Times New Roman"/>
          <w:b/>
          <w:color w:val="000000" w:themeColor="text1"/>
        </w:rPr>
      </w:pPr>
      <w:r>
        <w:rPr>
          <w:rFonts w:cs="Times New Roman"/>
        </w:rPr>
        <w:tab/>
        <w:t>(9</w:t>
      </w:r>
      <w:r w:rsidRPr="0049794F">
        <w:rPr>
          <w:rFonts w:cs="Times New Roman"/>
        </w:rPr>
        <w:t>) P</w:t>
      </w:r>
      <w:r w:rsidRPr="00FB0101">
        <w:rPr>
          <w:rFonts w:cs="Times New Roman"/>
        </w:rPr>
        <w:t xml:space="preserve">hát động </w:t>
      </w:r>
      <w:r w:rsidR="003B2845" w:rsidRPr="00FB0101">
        <w:rPr>
          <w:color w:val="000000"/>
        </w:rPr>
        <w:t>hưởng ứng đ</w:t>
      </w:r>
      <w:r w:rsidR="009C398A" w:rsidRPr="00FB0101">
        <w:rPr>
          <w:color w:val="000000"/>
        </w:rPr>
        <w:t xml:space="preserve">ợt </w:t>
      </w:r>
      <w:r w:rsidR="003B2845" w:rsidRPr="00FB0101">
        <w:rPr>
          <w:color w:val="000000"/>
        </w:rPr>
        <w:t xml:space="preserve">thi đua </w:t>
      </w:r>
      <w:r w:rsidR="004D0A2D" w:rsidRPr="00FB0101">
        <w:rPr>
          <w:color w:val="000000"/>
        </w:rPr>
        <w:t>đặc biệt</w:t>
      </w:r>
      <w:r w:rsidR="009C398A" w:rsidRPr="00FB0101">
        <w:rPr>
          <w:color w:val="000000"/>
        </w:rPr>
        <w:t xml:space="preserve"> </w:t>
      </w:r>
      <w:r w:rsidR="003B2845" w:rsidRPr="00FB0101">
        <w:rPr>
          <w:color w:val="000000"/>
        </w:rPr>
        <w:t xml:space="preserve">chào mừng Đại hội MTTQ Việt Nam các cấp tiến tới Đại hội </w:t>
      </w:r>
      <w:r w:rsidR="007C1A9A">
        <w:rPr>
          <w:color w:val="000000"/>
        </w:rPr>
        <w:t>đ</w:t>
      </w:r>
      <w:r w:rsidR="003B2845" w:rsidRPr="00FB0101">
        <w:rPr>
          <w:color w:val="000000"/>
        </w:rPr>
        <w:t xml:space="preserve">ại biểu toàn quốc MTTQ Việt Nam lần thứ X nhiệm kỳ 2024 </w:t>
      </w:r>
      <w:r w:rsidR="00144199">
        <w:rPr>
          <w:color w:val="000000"/>
        </w:rPr>
        <w:t>–</w:t>
      </w:r>
      <w:r w:rsidR="003B2845" w:rsidRPr="00FB0101">
        <w:rPr>
          <w:color w:val="000000"/>
        </w:rPr>
        <w:t xml:space="preserve"> 2029 (nếu có); </w:t>
      </w:r>
      <w:r w:rsidRPr="00FB0101">
        <w:rPr>
          <w:rFonts w:cs="Times New Roman"/>
        </w:rPr>
        <w:t>phát động chủ đề Ngày hội năm 202</w:t>
      </w:r>
      <w:r w:rsidR="003B2845" w:rsidRPr="00FB0101">
        <w:rPr>
          <w:rFonts w:cs="Times New Roman"/>
        </w:rPr>
        <w:t>3</w:t>
      </w:r>
      <w:r w:rsidR="00C15E26" w:rsidRPr="00FB0101">
        <w:rPr>
          <w:rFonts w:cs="Times New Roman"/>
        </w:rPr>
        <w:t>:</w:t>
      </w:r>
      <w:r w:rsidRPr="00FB0101">
        <w:rPr>
          <w:rFonts w:cs="Times New Roman"/>
        </w:rPr>
        <w:t xml:space="preserve"> </w:t>
      </w:r>
      <w:r w:rsidR="004D0A2D" w:rsidRPr="00FB0101">
        <w:rPr>
          <w:rFonts w:cs="Times New Roman"/>
          <w:b/>
        </w:rPr>
        <w:t>“</w:t>
      </w:r>
      <w:r w:rsidR="004D0A2D" w:rsidRPr="00FB0101">
        <w:rPr>
          <w:rFonts w:cs="Times New Roman"/>
          <w:b/>
          <w:color w:val="000000"/>
        </w:rPr>
        <w:t xml:space="preserve">Toàn dân chung sức xây dựng nhà đại đoàn kết cho hộ nghèo; </w:t>
      </w:r>
      <w:r w:rsidR="003B2845" w:rsidRPr="00FB0101">
        <w:rPr>
          <w:rFonts w:cs="Times New Roman"/>
          <w:b/>
          <w:color w:val="000000" w:themeColor="text1"/>
        </w:rPr>
        <w:t>xây dựng nông thôn mới, đô thị văn minh</w:t>
      </w:r>
      <w:r w:rsidRPr="00FB0101">
        <w:rPr>
          <w:rFonts w:cs="Times New Roman"/>
          <w:b/>
          <w:color w:val="000000" w:themeColor="text1"/>
        </w:rPr>
        <w:t>”.</w:t>
      </w:r>
    </w:p>
    <w:p w:rsidR="00835ABF" w:rsidRPr="003B2845" w:rsidRDefault="00DE76BF" w:rsidP="0086645D">
      <w:pPr>
        <w:spacing w:before="120" w:after="0" w:line="240" w:lineRule="auto"/>
        <w:ind w:firstLine="567"/>
        <w:jc w:val="both"/>
        <w:rPr>
          <w:color w:val="000000"/>
        </w:rPr>
      </w:pPr>
      <w:r>
        <w:rPr>
          <w:rFonts w:cs="Times New Roman"/>
        </w:rPr>
        <w:t xml:space="preserve">  </w:t>
      </w:r>
      <w:r w:rsidR="00835ABF" w:rsidRPr="0049794F">
        <w:rPr>
          <w:rFonts w:cs="Times New Roman"/>
        </w:rPr>
        <w:t>(1</w:t>
      </w:r>
      <w:r w:rsidR="00835ABF">
        <w:rPr>
          <w:rFonts w:cs="Times New Roman"/>
        </w:rPr>
        <w:t>0</w:t>
      </w:r>
      <w:r w:rsidR="00835ABF" w:rsidRPr="0049794F">
        <w:rPr>
          <w:rFonts w:cs="Times New Roman"/>
        </w:rPr>
        <w:t>) Phát biểu cảm ơn và kết thúc buổi Lễ.</w:t>
      </w:r>
    </w:p>
    <w:p w:rsidR="00835ABF" w:rsidRPr="0049794F" w:rsidRDefault="00835ABF" w:rsidP="0086645D">
      <w:pPr>
        <w:spacing w:before="120" w:after="0" w:line="240" w:lineRule="auto"/>
        <w:jc w:val="both"/>
        <w:rPr>
          <w:rFonts w:cs="Times New Roman"/>
        </w:rPr>
      </w:pPr>
      <w:r w:rsidRPr="0049794F">
        <w:rPr>
          <w:rFonts w:cs="Times New Roman"/>
        </w:rPr>
        <w:tab/>
      </w:r>
      <w:r w:rsidRPr="0049794F">
        <w:rPr>
          <w:rFonts w:cs="Times New Roman"/>
          <w:b/>
        </w:rPr>
        <w:t>* Phần Hội</w:t>
      </w:r>
      <w:r w:rsidRPr="0049794F">
        <w:rPr>
          <w:rFonts w:cs="Times New Roman"/>
        </w:rPr>
        <w:t xml:space="preserve"> (có thể tổ chức trước hoặc sau phần Lễ)</w:t>
      </w:r>
    </w:p>
    <w:p w:rsidR="00835ABF" w:rsidRPr="0049794F" w:rsidRDefault="00835ABF" w:rsidP="0086645D">
      <w:pPr>
        <w:spacing w:before="120" w:after="0" w:line="240" w:lineRule="auto"/>
        <w:jc w:val="both"/>
        <w:rPr>
          <w:rFonts w:cs="Times New Roman"/>
        </w:rPr>
      </w:pPr>
      <w:r w:rsidRPr="0049794F">
        <w:rPr>
          <w:rFonts w:cs="Times New Roman"/>
        </w:rPr>
        <w:tab/>
        <w:t>- T</w:t>
      </w:r>
      <w:r w:rsidRPr="0049794F">
        <w:rPr>
          <w:rFonts w:cs="Times New Roman"/>
          <w:spacing w:val="-4"/>
        </w:rPr>
        <w:t xml:space="preserve">ổ chức các hoạt động văn hóa, </w:t>
      </w:r>
      <w:r w:rsidR="005C1DB2">
        <w:rPr>
          <w:rFonts w:cs="Times New Roman"/>
          <w:spacing w:val="-4"/>
        </w:rPr>
        <w:t xml:space="preserve">văn nghệ, </w:t>
      </w:r>
      <w:r w:rsidRPr="0049794F">
        <w:rPr>
          <w:rFonts w:cs="Times New Roman"/>
          <w:spacing w:val="-4"/>
        </w:rPr>
        <w:t xml:space="preserve">thể dục, thể thao, các trò chơi dân gian truyền thống của địa phương, sinh hoạt văn hóa cộng đồng (chú trọng phát huy </w:t>
      </w:r>
      <w:r w:rsidR="00823BCA">
        <w:rPr>
          <w:rFonts w:cs="Times New Roman"/>
          <w:spacing w:val="-4"/>
        </w:rPr>
        <w:t>bản sắc</w:t>
      </w:r>
      <w:r w:rsidRPr="0049794F">
        <w:rPr>
          <w:rFonts w:cs="Times New Roman"/>
          <w:spacing w:val="-4"/>
        </w:rPr>
        <w:t xml:space="preserve"> văn hóa của dân tộc, địa phương tạo khí thế sôi nổi trong Ngày hội).</w:t>
      </w:r>
    </w:p>
    <w:p w:rsidR="00072886" w:rsidRPr="00075E63" w:rsidRDefault="00835ABF" w:rsidP="0086645D">
      <w:pPr>
        <w:spacing w:before="120" w:after="0" w:line="240" w:lineRule="auto"/>
        <w:ind w:firstLine="567"/>
        <w:jc w:val="both"/>
        <w:rPr>
          <w:color w:val="000000" w:themeColor="text1"/>
          <w:spacing w:val="8"/>
        </w:rPr>
      </w:pPr>
      <w:r w:rsidRPr="0049794F">
        <w:rPr>
          <w:rFonts w:cs="Times New Roman"/>
        </w:rPr>
        <w:tab/>
      </w:r>
      <w:r w:rsidR="0027715D" w:rsidRPr="00075E63">
        <w:rPr>
          <w:color w:val="000000" w:themeColor="text1"/>
          <w:spacing w:val="8"/>
        </w:rPr>
        <w:t>- Tổ chức các hoạt động triển lãm gian hàng; giới thiệu sản phẩm làng nghề, sản phẩm nông nghiệp, sản phẩm OCOP; quảng bá du lịch địa phương, du lịch cộng đồng... (nếu có).</w:t>
      </w:r>
    </w:p>
    <w:p w:rsidR="0027715D" w:rsidRPr="00075E63" w:rsidRDefault="0027715D" w:rsidP="0086645D">
      <w:pPr>
        <w:spacing w:before="120" w:after="0" w:line="240" w:lineRule="auto"/>
        <w:ind w:firstLine="720"/>
        <w:jc w:val="both"/>
        <w:rPr>
          <w:color w:val="000000" w:themeColor="text1"/>
        </w:rPr>
      </w:pPr>
      <w:r w:rsidRPr="00075E63">
        <w:rPr>
          <w:color w:val="000000" w:themeColor="text1"/>
        </w:rPr>
        <w:t xml:space="preserve">- Tổ chức dọn dẹp vệ sinh đường làng, ngõ xóm, tổ dân phố, khu dân cư, đảm bảo môi trường sáng </w:t>
      </w:r>
      <w:r w:rsidR="00144199">
        <w:rPr>
          <w:color w:val="000000" w:themeColor="text1"/>
        </w:rPr>
        <w:t>–</w:t>
      </w:r>
      <w:r w:rsidRPr="00075E63">
        <w:rPr>
          <w:color w:val="000000" w:themeColor="text1"/>
        </w:rPr>
        <w:t xml:space="preserve"> xanh </w:t>
      </w:r>
      <w:r w:rsidR="00144199">
        <w:rPr>
          <w:color w:val="000000" w:themeColor="text1"/>
        </w:rPr>
        <w:t>–</w:t>
      </w:r>
      <w:r w:rsidRPr="00075E63">
        <w:rPr>
          <w:color w:val="000000" w:themeColor="text1"/>
        </w:rPr>
        <w:t xml:space="preserve"> sạch đẹp; </w:t>
      </w:r>
      <w:r w:rsidR="00BB2A26">
        <w:rPr>
          <w:color w:val="000000" w:themeColor="text1"/>
        </w:rPr>
        <w:t xml:space="preserve">đường cờ, </w:t>
      </w:r>
      <w:r w:rsidRPr="00075E63">
        <w:rPr>
          <w:color w:val="000000" w:themeColor="text1"/>
        </w:rPr>
        <w:t xml:space="preserve">trồng cây, trồng hoa trên các tuyến đường </w:t>
      </w:r>
      <w:r w:rsidR="009C5AF2">
        <w:rPr>
          <w:color w:val="000000" w:themeColor="text1"/>
        </w:rPr>
        <w:t>dân sinh, khu dân cư, trong khuô</w:t>
      </w:r>
      <w:r w:rsidRPr="00075E63">
        <w:rPr>
          <w:color w:val="000000" w:themeColor="text1"/>
        </w:rPr>
        <w:t>n viên gia đình...</w:t>
      </w:r>
    </w:p>
    <w:p w:rsidR="0086645D" w:rsidRDefault="0027715D" w:rsidP="0086645D">
      <w:pPr>
        <w:spacing w:before="120" w:after="0" w:line="240" w:lineRule="auto"/>
        <w:ind w:firstLine="720"/>
        <w:jc w:val="both"/>
        <w:rPr>
          <w:color w:val="000000" w:themeColor="text1"/>
        </w:rPr>
      </w:pPr>
      <w:r w:rsidRPr="00075E63">
        <w:rPr>
          <w:color w:val="000000" w:themeColor="text1"/>
        </w:rPr>
        <w:t xml:space="preserve">- Tùy từng điều kiện của khu dân cư, cơ quan, đơn vị, tổ chức... có thể </w:t>
      </w:r>
      <w:r w:rsidR="00146F60" w:rsidRPr="00075E63">
        <w:rPr>
          <w:color w:val="000000" w:themeColor="text1"/>
        </w:rPr>
        <w:t>tổ chức các hoạt động nhân đạo, từ thiện; thăm hỏi động viên gia đình chính sách, người có công</w:t>
      </w:r>
      <w:r w:rsidR="00945907">
        <w:rPr>
          <w:color w:val="000000" w:themeColor="text1"/>
        </w:rPr>
        <w:t>,</w:t>
      </w:r>
      <w:r w:rsidR="00146F60" w:rsidRPr="00075E63">
        <w:rPr>
          <w:color w:val="000000" w:themeColor="text1"/>
        </w:rPr>
        <w:t xml:space="preserve"> cán bộ lã</w:t>
      </w:r>
      <w:r w:rsidR="00096CE3">
        <w:rPr>
          <w:color w:val="000000" w:themeColor="text1"/>
        </w:rPr>
        <w:t>o</w:t>
      </w:r>
      <w:r w:rsidR="00146F60" w:rsidRPr="00075E63">
        <w:rPr>
          <w:color w:val="000000" w:themeColor="text1"/>
        </w:rPr>
        <w:t xml:space="preserve"> thành cách mạng; trợ giúp người khó khăn; thăm hỏi, trao tặng quà, </w:t>
      </w:r>
      <w:r w:rsidR="00096CE3">
        <w:rPr>
          <w:color w:val="000000" w:themeColor="text1"/>
        </w:rPr>
        <w:t xml:space="preserve">xây </w:t>
      </w:r>
      <w:r w:rsidR="00146F60" w:rsidRPr="00075E63">
        <w:rPr>
          <w:color w:val="000000" w:themeColor="text1"/>
        </w:rPr>
        <w:t xml:space="preserve">Nhà đại đoàn kết cho </w:t>
      </w:r>
      <w:r w:rsidR="00096CE3">
        <w:rPr>
          <w:color w:val="000000" w:themeColor="text1"/>
        </w:rPr>
        <w:t>các hộ nghèo, hộ cận nghèo, hộ có khó khăn về nhà ở</w:t>
      </w:r>
      <w:r w:rsidR="00146F60" w:rsidRPr="00075E63">
        <w:rPr>
          <w:color w:val="000000" w:themeColor="text1"/>
        </w:rPr>
        <w:t xml:space="preserve">; khởi công, hoàn thành các công trình dân sinh; </w:t>
      </w:r>
      <w:r w:rsidRPr="00075E63">
        <w:rPr>
          <w:color w:val="000000" w:themeColor="text1"/>
        </w:rPr>
        <w:t>tổ chức “Bữa cơm đoàn kế</w:t>
      </w:r>
      <w:r w:rsidR="00A211BF">
        <w:rPr>
          <w:color w:val="000000" w:themeColor="text1"/>
        </w:rPr>
        <w:t>t”</w:t>
      </w:r>
      <w:r w:rsidRPr="00075E63">
        <w:rPr>
          <w:color w:val="000000" w:themeColor="text1"/>
        </w:rPr>
        <w:t xml:space="preserve"> phù hợp</w:t>
      </w:r>
      <w:r w:rsidR="00A211BF">
        <w:rPr>
          <w:color w:val="000000" w:themeColor="text1"/>
        </w:rPr>
        <w:t xml:space="preserve"> với điều kiện thực tế tại địa phương</w:t>
      </w:r>
      <w:r w:rsidRPr="00075E63">
        <w:rPr>
          <w:color w:val="000000" w:themeColor="text1"/>
        </w:rPr>
        <w:t>.</w:t>
      </w:r>
    </w:p>
    <w:p w:rsidR="00072886" w:rsidRPr="00075E63" w:rsidRDefault="00835ABF" w:rsidP="0086645D">
      <w:pPr>
        <w:spacing w:before="120" w:after="0" w:line="240" w:lineRule="auto"/>
        <w:ind w:firstLine="720"/>
        <w:jc w:val="both"/>
        <w:rPr>
          <w:color w:val="000000" w:themeColor="text1"/>
        </w:rPr>
      </w:pPr>
      <w:r w:rsidRPr="00075E63">
        <w:rPr>
          <w:rFonts w:cs="Times New Roman"/>
          <w:color w:val="000000" w:themeColor="text1"/>
        </w:rPr>
        <w:t>- Đối với các khu dân cư đô thị nên tổ chức phần Hội tại các nơi công cộng theo hình thức sân khấu hóa nhằm tạo không khí sôi nổi và thu hút sự tham gia củ</w:t>
      </w:r>
      <w:r w:rsidR="00096CE3">
        <w:rPr>
          <w:rFonts w:cs="Times New Roman"/>
          <w:color w:val="000000" w:themeColor="text1"/>
        </w:rPr>
        <w:t>a N</w:t>
      </w:r>
      <w:r w:rsidRPr="00075E63">
        <w:rPr>
          <w:rFonts w:cs="Times New Roman"/>
          <w:color w:val="000000" w:themeColor="text1"/>
        </w:rPr>
        <w:t>hân dân</w:t>
      </w:r>
      <w:r w:rsidR="0020222A">
        <w:rPr>
          <w:rFonts w:cs="Times New Roman"/>
          <w:color w:val="000000" w:themeColor="text1"/>
        </w:rPr>
        <w:t>.</w:t>
      </w:r>
      <w:r w:rsidR="00072886" w:rsidRPr="00075E63">
        <w:rPr>
          <w:color w:val="000000" w:themeColor="text1"/>
        </w:rPr>
        <w:t xml:space="preserve"> </w:t>
      </w:r>
    </w:p>
    <w:p w:rsidR="00072886" w:rsidRPr="00075E63" w:rsidRDefault="00072886" w:rsidP="0086645D">
      <w:pPr>
        <w:spacing w:before="120" w:after="0" w:line="240" w:lineRule="auto"/>
        <w:ind w:firstLine="720"/>
        <w:jc w:val="both"/>
        <w:rPr>
          <w:color w:val="000000" w:themeColor="text1"/>
        </w:rPr>
      </w:pPr>
      <w:r w:rsidRPr="00075E63">
        <w:rPr>
          <w:color w:val="000000" w:themeColor="text1"/>
        </w:rPr>
        <w:lastRenderedPageBreak/>
        <w:t>- Khuyến khích các địa phương có sáng kiến, đổi mới tổ chức phần Hội đảm bảo vui tươi, an toàn, lành mạnh, tiết kiệm, phù hợp với điều kiện, phong tục, tập quán</w:t>
      </w:r>
      <w:r w:rsidR="00A211BF">
        <w:rPr>
          <w:color w:val="000000" w:themeColor="text1"/>
        </w:rPr>
        <w:t>, truyền thống văn hóa</w:t>
      </w:r>
      <w:r w:rsidRPr="00075E63">
        <w:rPr>
          <w:color w:val="000000" w:themeColor="text1"/>
        </w:rPr>
        <w:t xml:space="preserve"> của mỗi địa phương.</w:t>
      </w:r>
    </w:p>
    <w:p w:rsidR="00835ABF" w:rsidRPr="005F3837" w:rsidRDefault="00835ABF" w:rsidP="0086645D">
      <w:pPr>
        <w:spacing w:before="120" w:after="0" w:line="240" w:lineRule="auto"/>
        <w:ind w:firstLine="720"/>
        <w:jc w:val="both"/>
        <w:rPr>
          <w:rFonts w:cs="Times New Roman"/>
        </w:rPr>
      </w:pPr>
      <w:r w:rsidRPr="005F3837">
        <w:rPr>
          <w:rFonts w:cs="Times New Roman"/>
          <w:i/>
        </w:rPr>
        <w:t>(Gửi kèm đề cương truyên truyền trong dịp tổ chức Ngày hội năm 202</w:t>
      </w:r>
      <w:r w:rsidR="00096CE3" w:rsidRPr="005F3837">
        <w:rPr>
          <w:rFonts w:cs="Times New Roman"/>
          <w:i/>
        </w:rPr>
        <w:t>3</w:t>
      </w:r>
      <w:r w:rsidRPr="005F3837">
        <w:rPr>
          <w:rFonts w:cs="Times New Roman"/>
          <w:i/>
        </w:rPr>
        <w:t>)</w:t>
      </w:r>
    </w:p>
    <w:p w:rsidR="00835ABF" w:rsidRPr="0012192C" w:rsidRDefault="00835ABF" w:rsidP="0086645D">
      <w:pPr>
        <w:spacing w:before="120" w:after="0" w:line="240" w:lineRule="auto"/>
        <w:jc w:val="both"/>
        <w:rPr>
          <w:rFonts w:cs="Times New Roman"/>
          <w:i/>
        </w:rPr>
      </w:pPr>
      <w:r w:rsidRPr="0012192C">
        <w:rPr>
          <w:rFonts w:cs="Times New Roman"/>
          <w:b/>
          <w:i/>
        </w:rPr>
        <w:tab/>
      </w:r>
      <w:r w:rsidR="0012192C" w:rsidRPr="0012192C">
        <w:rPr>
          <w:rFonts w:cs="Times New Roman"/>
          <w:b/>
          <w:i/>
        </w:rPr>
        <w:t>2.</w:t>
      </w:r>
      <w:r w:rsidRPr="0012192C">
        <w:rPr>
          <w:rFonts w:cs="Times New Roman"/>
          <w:b/>
          <w:i/>
        </w:rPr>
        <w:t xml:space="preserve">6. </w:t>
      </w:r>
      <w:r w:rsidR="0086645D">
        <w:rPr>
          <w:rFonts w:cs="Times New Roman"/>
          <w:b/>
          <w:i/>
        </w:rPr>
        <w:t>M</w:t>
      </w:r>
      <w:r w:rsidRPr="0012192C">
        <w:rPr>
          <w:rFonts w:cs="Times New Roman"/>
          <w:b/>
          <w:i/>
        </w:rPr>
        <w:t>ời các đồng chí lãnh đạo các cấp tham dự Ngày hội</w:t>
      </w:r>
    </w:p>
    <w:p w:rsidR="00835ABF" w:rsidRPr="0049794F" w:rsidRDefault="00835ABF" w:rsidP="0086645D">
      <w:pPr>
        <w:spacing w:before="120" w:after="0" w:line="240" w:lineRule="auto"/>
        <w:jc w:val="both"/>
        <w:rPr>
          <w:rFonts w:cs="Times New Roman"/>
          <w:spacing w:val="-4"/>
        </w:rPr>
      </w:pPr>
      <w:r w:rsidRPr="0049794F">
        <w:rPr>
          <w:rFonts w:cs="Times New Roman"/>
        </w:rPr>
        <w:tab/>
        <w:t>- Đ</w:t>
      </w:r>
      <w:r w:rsidRPr="0049794F">
        <w:rPr>
          <w:rFonts w:cs="Times New Roman"/>
          <w:spacing w:val="-4"/>
        </w:rPr>
        <w:t xml:space="preserve">ối với các đồng chí Thường trực Tỉnh ủy, lãnh đạo </w:t>
      </w:r>
      <w:r>
        <w:rPr>
          <w:rFonts w:cs="Times New Roman"/>
          <w:spacing w:val="-4"/>
        </w:rPr>
        <w:t>HĐND, UBND, các b</w:t>
      </w:r>
      <w:r w:rsidRPr="0049794F">
        <w:rPr>
          <w:rFonts w:cs="Times New Roman"/>
          <w:spacing w:val="-4"/>
        </w:rPr>
        <w:t>an, ngành, tổ chức chính trị - xã hội cấp tỉnh: Do Ban Thường trực Ủy ban MTTQVN tỉnh mời dự.</w:t>
      </w:r>
    </w:p>
    <w:p w:rsidR="00835ABF" w:rsidRPr="0049794F" w:rsidRDefault="00835ABF" w:rsidP="0086645D">
      <w:pPr>
        <w:spacing w:before="120" w:after="0" w:line="240" w:lineRule="auto"/>
        <w:jc w:val="both"/>
        <w:rPr>
          <w:rFonts w:cs="Times New Roman"/>
        </w:rPr>
      </w:pPr>
      <w:r w:rsidRPr="0049794F">
        <w:rPr>
          <w:rFonts w:cs="Times New Roman"/>
        </w:rPr>
        <w:tab/>
        <w:t>- Đối với các đồng chí lãnh đạo địa phương: Do Ban Thường trực Ủy ban MTTQVN địa phương mời dự.</w:t>
      </w:r>
    </w:p>
    <w:p w:rsidR="00835ABF" w:rsidRPr="0049794F" w:rsidRDefault="00835ABF" w:rsidP="0086645D">
      <w:pPr>
        <w:spacing w:before="120" w:after="0" w:line="240" w:lineRule="auto"/>
        <w:jc w:val="both"/>
        <w:rPr>
          <w:rFonts w:cs="Times New Roman"/>
          <w:b/>
        </w:rPr>
      </w:pPr>
      <w:r w:rsidRPr="0049794F">
        <w:rPr>
          <w:rFonts w:cs="Times New Roman"/>
        </w:rPr>
        <w:tab/>
      </w:r>
      <w:r w:rsidRPr="0049794F">
        <w:rPr>
          <w:rFonts w:cs="Times New Roman"/>
          <w:b/>
          <w:sz w:val="24"/>
        </w:rPr>
        <w:t>III. TỔ CHỨC THỰC HIỆN</w:t>
      </w:r>
    </w:p>
    <w:p w:rsidR="00835ABF" w:rsidRPr="0049794F" w:rsidRDefault="00835ABF" w:rsidP="0086645D">
      <w:pPr>
        <w:spacing w:before="120" w:after="0" w:line="240" w:lineRule="auto"/>
        <w:jc w:val="both"/>
        <w:rPr>
          <w:rFonts w:cs="Times New Roman"/>
        </w:rPr>
      </w:pPr>
      <w:r w:rsidRPr="0049794F">
        <w:rPr>
          <w:rFonts w:cs="Times New Roman"/>
          <w:b/>
        </w:rPr>
        <w:tab/>
        <w:t xml:space="preserve">1. Ban Thường trực Ủy ban MTTQVN các huyện, thành phố </w:t>
      </w:r>
    </w:p>
    <w:p w:rsidR="00835ABF" w:rsidRPr="00EC1ECB" w:rsidRDefault="00835ABF" w:rsidP="0086645D">
      <w:pPr>
        <w:spacing w:before="120" w:after="0" w:line="240" w:lineRule="auto"/>
        <w:ind w:firstLine="720"/>
        <w:jc w:val="both"/>
        <w:rPr>
          <w:rFonts w:cs="Times New Roman"/>
          <w:color w:val="000000" w:themeColor="text1"/>
          <w:spacing w:val="-6"/>
        </w:rPr>
      </w:pPr>
      <w:r w:rsidRPr="00EC1ECB">
        <w:rPr>
          <w:rFonts w:cs="Times New Roman"/>
          <w:spacing w:val="-6"/>
        </w:rPr>
        <w:t>- Hướng dẫn MTTQ cấp xã tổ chức Ngày hội; phối hợp MTTQ cấp xã đôn đốc, kiểm tra công tác chuẩn bị của các khu dân cư tiêu biểu được lựa chọn để Đoàn đại biểu của tỉnh đến thăm, dự hoạt động và tặng quà nhân Ngày hội. Gửi báo cáo của khu dân cư tiêu biểu được Đoàn tỉnh đế</w:t>
      </w:r>
      <w:r w:rsidR="001C3857">
        <w:rPr>
          <w:rFonts w:cs="Times New Roman"/>
          <w:spacing w:val="-6"/>
        </w:rPr>
        <w:t xml:space="preserve">n thăm và </w:t>
      </w:r>
      <w:r w:rsidRPr="00EC1ECB">
        <w:rPr>
          <w:rFonts w:cs="Times New Roman"/>
          <w:spacing w:val="-6"/>
        </w:rPr>
        <w:t xml:space="preserve">dự về Ban Thường trực Ủy ban MTTQVN tỉnh </w:t>
      </w:r>
      <w:r w:rsidRPr="00EC1ECB">
        <w:rPr>
          <w:rFonts w:cs="Times New Roman"/>
          <w:i/>
          <w:spacing w:val="-6"/>
        </w:rPr>
        <w:t xml:space="preserve">(qua Ban Phong trào </w:t>
      </w:r>
      <w:r w:rsidR="00144199">
        <w:rPr>
          <w:rFonts w:cs="Times New Roman"/>
          <w:i/>
          <w:spacing w:val="-6"/>
        </w:rPr>
        <w:t>–</w:t>
      </w:r>
      <w:r w:rsidRPr="00EC1ECB">
        <w:rPr>
          <w:rFonts w:cs="Times New Roman"/>
          <w:i/>
          <w:spacing w:val="-6"/>
        </w:rPr>
        <w:t xml:space="preserve"> Dân tộ</w:t>
      </w:r>
      <w:r w:rsidR="00EC1ECB" w:rsidRPr="00EC1ECB">
        <w:rPr>
          <w:rFonts w:cs="Times New Roman"/>
          <w:i/>
          <w:spacing w:val="-6"/>
        </w:rPr>
        <w:t>c và Tôn giáo; số lượng 02 bộ, đánh máy phông chữ Times New Roman trên giấy A4, có đóng bìa; đồng thời gửi bản mềm theo địa chỉ email:</w:t>
      </w:r>
      <w:r w:rsidRPr="00EC1ECB">
        <w:rPr>
          <w:rFonts w:cs="Times New Roman"/>
          <w:i/>
          <w:spacing w:val="-6"/>
        </w:rPr>
        <w:t xml:space="preserve"> phongtraodttgmtnb@gmail.com)</w:t>
      </w:r>
      <w:r w:rsidRPr="00EC1ECB">
        <w:rPr>
          <w:rFonts w:cs="Times New Roman"/>
          <w:spacing w:val="-6"/>
        </w:rPr>
        <w:t xml:space="preserve"> </w:t>
      </w:r>
      <w:r w:rsidRPr="00EC1ECB">
        <w:rPr>
          <w:rFonts w:cs="Times New Roman"/>
          <w:b/>
          <w:i/>
          <w:spacing w:val="-6"/>
        </w:rPr>
        <w:t xml:space="preserve">trước ngày </w:t>
      </w:r>
      <w:r w:rsidR="00FE0717">
        <w:rPr>
          <w:rFonts w:cs="Times New Roman"/>
          <w:b/>
          <w:i/>
          <w:color w:val="000000" w:themeColor="text1"/>
          <w:spacing w:val="-6"/>
        </w:rPr>
        <w:t>17</w:t>
      </w:r>
      <w:r w:rsidRPr="00EC1ECB">
        <w:rPr>
          <w:rFonts w:cs="Times New Roman"/>
          <w:b/>
          <w:i/>
          <w:color w:val="000000" w:themeColor="text1"/>
          <w:spacing w:val="-6"/>
        </w:rPr>
        <w:t>/10/202</w:t>
      </w:r>
      <w:r w:rsidR="00AE1A46" w:rsidRPr="00EC1ECB">
        <w:rPr>
          <w:rFonts w:cs="Times New Roman"/>
          <w:b/>
          <w:i/>
          <w:color w:val="000000" w:themeColor="text1"/>
          <w:spacing w:val="-6"/>
        </w:rPr>
        <w:t>3</w:t>
      </w:r>
      <w:r w:rsidRPr="00EC1ECB">
        <w:rPr>
          <w:rFonts w:cs="Times New Roman"/>
          <w:color w:val="000000" w:themeColor="text1"/>
          <w:spacing w:val="-6"/>
        </w:rPr>
        <w:t>.</w:t>
      </w:r>
    </w:p>
    <w:p w:rsidR="00D1674B" w:rsidRDefault="00D1674B" w:rsidP="00D1674B">
      <w:pPr>
        <w:spacing w:before="120" w:after="0" w:line="240" w:lineRule="auto"/>
        <w:ind w:firstLine="720"/>
        <w:jc w:val="both"/>
        <w:rPr>
          <w:color w:val="000000" w:themeColor="text1"/>
        </w:rPr>
      </w:pPr>
      <w:r w:rsidRPr="00075E63">
        <w:rPr>
          <w:color w:val="000000" w:themeColor="text1"/>
        </w:rPr>
        <w:t xml:space="preserve">- </w:t>
      </w:r>
      <w:r>
        <w:rPr>
          <w:color w:val="000000" w:themeColor="text1"/>
        </w:rPr>
        <w:t>Tham mưu với cấp ủy, chính quyền cùng cấp trích Quỹ “Đền ơn đáp nghĩa và an sinh xã hội” để</w:t>
      </w:r>
      <w:r w:rsidRPr="00075E63">
        <w:rPr>
          <w:color w:val="000000" w:themeColor="text1"/>
        </w:rPr>
        <w:t xml:space="preserve"> tổ chức thăm hỏi</w:t>
      </w:r>
      <w:r>
        <w:rPr>
          <w:color w:val="000000" w:themeColor="text1"/>
        </w:rPr>
        <w:t>, tặng quà cho các</w:t>
      </w:r>
      <w:r w:rsidRPr="00075E63">
        <w:rPr>
          <w:color w:val="000000" w:themeColor="text1"/>
        </w:rPr>
        <w:t xml:space="preserve"> gia đình chính sách, người có công</w:t>
      </w:r>
      <w:r>
        <w:rPr>
          <w:color w:val="000000" w:themeColor="text1"/>
        </w:rPr>
        <w:t>, hộ nghèo, hộ cận nghèo, hộ có hoàn cảnh khó khăn</w:t>
      </w:r>
      <w:r w:rsidRPr="00075E63">
        <w:rPr>
          <w:color w:val="000000" w:themeColor="text1"/>
        </w:rPr>
        <w:t xml:space="preserve"> phù hợp</w:t>
      </w:r>
      <w:r>
        <w:rPr>
          <w:color w:val="000000" w:themeColor="text1"/>
        </w:rPr>
        <w:t xml:space="preserve"> với điều kiện thực tế tại địa phương</w:t>
      </w:r>
      <w:r w:rsidRPr="00075E63">
        <w:rPr>
          <w:color w:val="000000" w:themeColor="text1"/>
        </w:rPr>
        <w:t>.</w:t>
      </w:r>
    </w:p>
    <w:p w:rsidR="00835ABF" w:rsidRPr="0049794F" w:rsidRDefault="00835ABF" w:rsidP="0086645D">
      <w:pPr>
        <w:spacing w:before="120" w:after="0" w:line="240" w:lineRule="auto"/>
        <w:ind w:firstLine="720"/>
        <w:jc w:val="both"/>
        <w:rPr>
          <w:rFonts w:cs="Times New Roman"/>
        </w:rPr>
      </w:pPr>
      <w:r w:rsidRPr="0049794F">
        <w:rPr>
          <w:rFonts w:cs="Times New Roman"/>
        </w:rPr>
        <w:t>- Phối hợp với các cơ quan truyền thông tuyên truyền việc tổ chức Ngày hội trước, trong và sau Ngày hội để toàn dân biết, hưởng ứng.</w:t>
      </w:r>
    </w:p>
    <w:p w:rsidR="00835ABF" w:rsidRPr="0049794F" w:rsidRDefault="00835ABF" w:rsidP="0086645D">
      <w:pPr>
        <w:spacing w:before="120" w:after="0" w:line="240" w:lineRule="auto"/>
        <w:jc w:val="both"/>
        <w:rPr>
          <w:rFonts w:cs="Times New Roman"/>
        </w:rPr>
      </w:pPr>
      <w:r w:rsidRPr="0049794F">
        <w:rPr>
          <w:rFonts w:cs="Times New Roman"/>
          <w:b/>
        </w:rPr>
        <w:tab/>
        <w:t>2. Ban Thường trực Ủy ban MTTQVN các xã, phường, thị trấn</w:t>
      </w:r>
    </w:p>
    <w:p w:rsidR="00835ABF" w:rsidRPr="0049794F" w:rsidRDefault="00835ABF" w:rsidP="0086645D">
      <w:pPr>
        <w:spacing w:before="120" w:after="0" w:line="240" w:lineRule="auto"/>
        <w:ind w:firstLine="720"/>
        <w:jc w:val="both"/>
        <w:rPr>
          <w:rFonts w:cs="Times New Roman"/>
        </w:rPr>
      </w:pPr>
      <w:r w:rsidRPr="0049794F">
        <w:rPr>
          <w:rFonts w:cs="Times New Roman"/>
        </w:rPr>
        <w:t>- Hướng dẫ</w:t>
      </w:r>
      <w:r>
        <w:rPr>
          <w:rFonts w:cs="Times New Roman"/>
        </w:rPr>
        <w:t xml:space="preserve">n Ban </w:t>
      </w:r>
      <w:r w:rsidR="007025E1">
        <w:rPr>
          <w:rFonts w:cs="Times New Roman"/>
        </w:rPr>
        <w:t>C</w:t>
      </w:r>
      <w:r w:rsidRPr="0049794F">
        <w:rPr>
          <w:rFonts w:cs="Times New Roman"/>
        </w:rPr>
        <w:t xml:space="preserve">ông tác Mặt trận ở khu dân cư tổ chức Ngày hội. </w:t>
      </w:r>
    </w:p>
    <w:p w:rsidR="00835ABF" w:rsidRPr="0049794F" w:rsidRDefault="00835ABF" w:rsidP="0086645D">
      <w:pPr>
        <w:spacing w:before="120" w:after="0" w:line="240" w:lineRule="auto"/>
        <w:ind w:firstLine="720"/>
        <w:jc w:val="both"/>
        <w:rPr>
          <w:rFonts w:cs="Times New Roman"/>
        </w:rPr>
      </w:pPr>
      <w:r w:rsidRPr="0049794F">
        <w:rPr>
          <w:rFonts w:cs="Times New Roman"/>
        </w:rPr>
        <w:t xml:space="preserve">- Phối hợp với UBND các xã, phường, thị trấn: </w:t>
      </w:r>
      <w:r>
        <w:rPr>
          <w:rFonts w:cs="Times New Roman"/>
        </w:rPr>
        <w:t>T</w:t>
      </w:r>
      <w:r w:rsidRPr="0049794F">
        <w:rPr>
          <w:rFonts w:cs="Times New Roman"/>
        </w:rPr>
        <w:t xml:space="preserve">ổ chức các hoạt động văn hóa, văn nghệ, thể thao; </w:t>
      </w:r>
      <w:r w:rsidRPr="0049794F">
        <w:rPr>
          <w:rFonts w:cs="Times New Roman"/>
          <w:color w:val="000000" w:themeColor="text1"/>
        </w:rPr>
        <w:t>hướng dẫn</w:t>
      </w:r>
      <w:r>
        <w:rPr>
          <w:rFonts w:cs="Times New Roman"/>
          <w:color w:val="000000" w:themeColor="text1"/>
        </w:rPr>
        <w:t>,</w:t>
      </w:r>
      <w:r w:rsidRPr="0049794F">
        <w:rPr>
          <w:rFonts w:cs="Times New Roman"/>
          <w:color w:val="000000" w:themeColor="text1"/>
        </w:rPr>
        <w:t xml:space="preserve"> bình xét, đề nghị và công nhận các danh hiệu ở khu dân cư; khen thưởng các khu dân cư, </w:t>
      </w:r>
      <w:r w:rsidR="007025E1">
        <w:rPr>
          <w:rFonts w:cs="Times New Roman"/>
          <w:color w:val="000000" w:themeColor="text1"/>
        </w:rPr>
        <w:t xml:space="preserve">hộ </w:t>
      </w:r>
      <w:r w:rsidRPr="0049794F">
        <w:rPr>
          <w:rFonts w:cs="Times New Roman"/>
          <w:color w:val="000000" w:themeColor="text1"/>
        </w:rPr>
        <w:t>gia đình</w:t>
      </w:r>
      <w:r w:rsidR="007025E1">
        <w:rPr>
          <w:rFonts w:cs="Times New Roman"/>
          <w:color w:val="000000" w:themeColor="text1"/>
        </w:rPr>
        <w:t>, cá nhân</w:t>
      </w:r>
      <w:r w:rsidRPr="0049794F">
        <w:rPr>
          <w:rFonts w:cs="Times New Roman"/>
          <w:color w:val="000000" w:themeColor="text1"/>
        </w:rPr>
        <w:t xml:space="preserve"> tiêu biểu.</w:t>
      </w:r>
    </w:p>
    <w:p w:rsidR="00AB736E" w:rsidRDefault="00AB736E" w:rsidP="00AB736E">
      <w:pPr>
        <w:spacing w:before="120" w:after="0" w:line="240" w:lineRule="auto"/>
        <w:ind w:firstLine="720"/>
        <w:jc w:val="both"/>
        <w:rPr>
          <w:color w:val="000000" w:themeColor="text1"/>
        </w:rPr>
      </w:pPr>
      <w:r w:rsidRPr="0046157D">
        <w:rPr>
          <w:color w:val="000000" w:themeColor="text1"/>
        </w:rPr>
        <w:t>- Tham mưu với cấp ủy, chính quyền cùng cấp trích Quỹ “Đền ơn đáp nghĩa và an sinh xã hội” để tổ chức thăm hỏi, tặng quà cho các gia đình chính sách, người có công, hộ nghèo, hộ cận nghèo, hộ có hoàn cảnh khó khăn phù hợp với điều kiện thực tế tại địa phương.</w:t>
      </w:r>
    </w:p>
    <w:p w:rsidR="00DC5E82" w:rsidRDefault="00DC5E82" w:rsidP="00DC5E82">
      <w:pPr>
        <w:spacing w:before="120" w:after="0" w:line="240" w:lineRule="auto"/>
        <w:ind w:firstLine="720"/>
        <w:jc w:val="both"/>
        <w:rPr>
          <w:rFonts w:cs="Times New Roman"/>
          <w:spacing w:val="6"/>
        </w:rPr>
      </w:pPr>
      <w:r w:rsidRPr="0049794F">
        <w:rPr>
          <w:rFonts w:cs="Times New Roman"/>
        </w:rPr>
        <w:t xml:space="preserve">- </w:t>
      </w:r>
      <w:r>
        <w:rPr>
          <w:rFonts w:cs="Times New Roman"/>
        </w:rPr>
        <w:t>Đối với các đơn vị có</w:t>
      </w:r>
      <w:r w:rsidRPr="0049794F">
        <w:rPr>
          <w:rFonts w:cs="Times New Roman"/>
          <w:spacing w:val="6"/>
        </w:rPr>
        <w:t xml:space="preserve"> khu dân cư tiêu biểu được lựa chọn để Đoàn đại biểu của tỉnh đến thăm, dự hoạt động và tặng quà nhân Ngày hội:</w:t>
      </w:r>
      <w:r>
        <w:rPr>
          <w:rFonts w:cs="Times New Roman"/>
          <w:spacing w:val="6"/>
        </w:rPr>
        <w:t xml:space="preserve"> Hướng dẫn Ban Công tác Mặt trận ở khu dân cư xây dựng</w:t>
      </w:r>
      <w:r w:rsidRPr="0049794F">
        <w:rPr>
          <w:rFonts w:cs="Times New Roman"/>
          <w:spacing w:val="6"/>
        </w:rPr>
        <w:t xml:space="preserve"> </w:t>
      </w:r>
      <w:r w:rsidR="006445EC">
        <w:rPr>
          <w:rFonts w:cs="Times New Roman"/>
          <w:spacing w:val="6"/>
        </w:rPr>
        <w:t xml:space="preserve">báo cáo </w:t>
      </w:r>
      <w:r>
        <w:rPr>
          <w:rFonts w:cs="Times New Roman"/>
          <w:spacing w:val="6"/>
        </w:rPr>
        <w:t>k</w:t>
      </w:r>
      <w:r w:rsidRPr="00CB78F3">
        <w:rPr>
          <w:rFonts w:cs="Times New Roman"/>
          <w:color w:val="000000" w:themeColor="text1"/>
          <w:spacing w:val="4"/>
        </w:rPr>
        <w:t xml:space="preserve">ết quả thực hiện các cuộc vận động, phong trào thi đua yêu nước ở cộng đồng dân cư năm 2023; kết quả thực hiện chủ đề Ngày hội năm 2022 </w:t>
      </w:r>
      <w:r w:rsidRPr="00CB78F3">
        <w:rPr>
          <w:b/>
          <w:color w:val="000000" w:themeColor="text1"/>
          <w:spacing w:val="-4"/>
        </w:rPr>
        <w:t xml:space="preserve">“Toàn dân đoàn kết thực hiện nếp </w:t>
      </w:r>
      <w:r w:rsidRPr="00CB78F3">
        <w:rPr>
          <w:b/>
          <w:color w:val="000000" w:themeColor="text1"/>
          <w:spacing w:val="-4"/>
        </w:rPr>
        <w:lastRenderedPageBreak/>
        <w:t xml:space="preserve">sống văn minh trong việc cưới, việc tang và lễ hội”; </w:t>
      </w:r>
      <w:r w:rsidRPr="00CB78F3">
        <w:rPr>
          <w:rFonts w:cs="Times New Roman"/>
          <w:color w:val="000000" w:themeColor="text1"/>
        </w:rPr>
        <w:t>đánh giá khái quát những kết quả đạt được sau 20 năm tổ chức Ngày hội; phương hướng trọng tâm năm 2024</w:t>
      </w:r>
      <w:r>
        <w:rPr>
          <w:rFonts w:cs="Times New Roman"/>
          <w:spacing w:val="6"/>
        </w:rPr>
        <w:t>.</w:t>
      </w:r>
    </w:p>
    <w:p w:rsidR="00835ABF" w:rsidRPr="00243BD5" w:rsidRDefault="00835ABF" w:rsidP="0086645D">
      <w:pPr>
        <w:spacing w:before="120" w:after="0" w:line="240" w:lineRule="auto"/>
        <w:ind w:firstLine="720"/>
        <w:jc w:val="both"/>
        <w:rPr>
          <w:rFonts w:cs="Times New Roman"/>
          <w:b/>
          <w:color w:val="000000" w:themeColor="text1"/>
        </w:rPr>
      </w:pPr>
      <w:r>
        <w:rPr>
          <w:rFonts w:cs="Times New Roman"/>
          <w:b/>
          <w:spacing w:val="6"/>
        </w:rPr>
        <w:t xml:space="preserve">3. Ban </w:t>
      </w:r>
      <w:r w:rsidR="006445EC">
        <w:rPr>
          <w:rFonts w:cs="Times New Roman"/>
          <w:b/>
          <w:spacing w:val="6"/>
        </w:rPr>
        <w:t>C</w:t>
      </w:r>
      <w:r>
        <w:rPr>
          <w:rFonts w:cs="Times New Roman"/>
          <w:b/>
          <w:spacing w:val="6"/>
        </w:rPr>
        <w:t>ông tác Mặt trận ở khu dân cư</w:t>
      </w:r>
    </w:p>
    <w:p w:rsidR="00835ABF" w:rsidRPr="0049794F" w:rsidRDefault="00835ABF" w:rsidP="0086645D">
      <w:pPr>
        <w:spacing w:before="120" w:after="0" w:line="240" w:lineRule="auto"/>
        <w:jc w:val="both"/>
        <w:rPr>
          <w:rFonts w:cs="Times New Roman"/>
        </w:rPr>
      </w:pPr>
      <w:r w:rsidRPr="0049794F">
        <w:rPr>
          <w:rFonts w:cs="Times New Roman"/>
        </w:rPr>
        <w:tab/>
        <w:t>- Chủ trì, phối hợp với trưởng thôn, xóm, tổ trưởng tổ dân phố và các chi hội đoàn thể tổ chức Ngày hội ở khu dân cư. Căn cứ vào nội dung và yêu cầu của việc tổ chức Ngày hộ</w:t>
      </w:r>
      <w:r>
        <w:rPr>
          <w:rFonts w:cs="Times New Roman"/>
        </w:rPr>
        <w:t xml:space="preserve">i, Ban </w:t>
      </w:r>
      <w:r w:rsidR="006445EC">
        <w:rPr>
          <w:rFonts w:cs="Times New Roman"/>
        </w:rPr>
        <w:t>C</w:t>
      </w:r>
      <w:r w:rsidRPr="0049794F">
        <w:rPr>
          <w:rFonts w:cs="Times New Roman"/>
        </w:rPr>
        <w:t>ông tác Mặt trận xây dựng chương trình, phân công các thành viên chuẩn bị nội dung tổ chức Ngày hội.</w:t>
      </w:r>
    </w:p>
    <w:p w:rsidR="0046157D" w:rsidRPr="004D0A2D" w:rsidRDefault="00835ABF" w:rsidP="0046157D">
      <w:pPr>
        <w:spacing w:before="120" w:after="0" w:line="240" w:lineRule="auto"/>
        <w:ind w:firstLine="567"/>
        <w:jc w:val="both"/>
        <w:rPr>
          <w:rFonts w:cs="Times New Roman"/>
          <w:b/>
          <w:color w:val="000000" w:themeColor="text1"/>
        </w:rPr>
      </w:pPr>
      <w:r w:rsidRPr="0049794F">
        <w:rPr>
          <w:rFonts w:cs="Times New Roman"/>
        </w:rPr>
        <w:tab/>
        <w:t>- Phát động chủ đề Ngày hội năm 202</w:t>
      </w:r>
      <w:r w:rsidR="00193835">
        <w:rPr>
          <w:rFonts w:cs="Times New Roman"/>
        </w:rPr>
        <w:t>3</w:t>
      </w:r>
      <w:r w:rsidRPr="0049794F">
        <w:rPr>
          <w:rFonts w:cs="Times New Roman"/>
        </w:rPr>
        <w:t xml:space="preserve">: </w:t>
      </w:r>
      <w:r w:rsidR="0046157D" w:rsidRPr="003B2845">
        <w:rPr>
          <w:rFonts w:cs="Times New Roman"/>
          <w:b/>
          <w:spacing w:val="-10"/>
        </w:rPr>
        <w:t>“</w:t>
      </w:r>
      <w:r w:rsidR="0046157D" w:rsidRPr="003B2845">
        <w:rPr>
          <w:rFonts w:cs="Times New Roman"/>
          <w:b/>
          <w:color w:val="000000"/>
          <w:spacing w:val="-10"/>
        </w:rPr>
        <w:t>Toàn dân chung sức xây dựng</w:t>
      </w:r>
      <w:r w:rsidR="0046157D">
        <w:rPr>
          <w:rFonts w:cs="Times New Roman"/>
          <w:b/>
          <w:color w:val="000000"/>
          <w:spacing w:val="-10"/>
        </w:rPr>
        <w:t xml:space="preserve"> nhà đại đoàn kết cho hộ nghèo; </w:t>
      </w:r>
      <w:r w:rsidR="0046157D" w:rsidRPr="004D0A2D">
        <w:rPr>
          <w:rFonts w:cs="Times New Roman"/>
          <w:b/>
          <w:color w:val="000000" w:themeColor="text1"/>
          <w:spacing w:val="-10"/>
        </w:rPr>
        <w:t>xây dựng nông thôn mới, đô thị văn minh”.</w:t>
      </w:r>
      <w:r w:rsidR="0046157D" w:rsidRPr="004D0A2D">
        <w:rPr>
          <w:rFonts w:cs="Times New Roman"/>
          <w:b/>
          <w:color w:val="000000" w:themeColor="text1"/>
        </w:rPr>
        <w:tab/>
      </w:r>
    </w:p>
    <w:p w:rsidR="00835ABF" w:rsidRPr="0049794F" w:rsidRDefault="00835ABF" w:rsidP="0046157D">
      <w:pPr>
        <w:spacing w:before="120" w:after="0" w:line="240" w:lineRule="auto"/>
        <w:ind w:firstLine="567"/>
        <w:jc w:val="both"/>
        <w:rPr>
          <w:rFonts w:cs="Times New Roman"/>
        </w:rPr>
      </w:pPr>
      <w:r w:rsidRPr="0049794F">
        <w:rPr>
          <w:rFonts w:cs="Times New Roman"/>
        </w:rPr>
        <w:tab/>
        <w:t xml:space="preserve">Giao Ban Phong trào </w:t>
      </w:r>
      <w:r w:rsidR="00144199">
        <w:rPr>
          <w:rFonts w:cs="Times New Roman"/>
        </w:rPr>
        <w:t>–</w:t>
      </w:r>
      <w:r w:rsidRPr="0049794F">
        <w:rPr>
          <w:rFonts w:cs="Times New Roman"/>
        </w:rPr>
        <w:t xml:space="preserve"> Dân tộc và Tôn giáo Ủy ban MTTQVN tỉnh theo dõi, đôn đốc các đơn vị thực hiện. Kết thúc thời gian tổ chức Ngày hội, Ban Thường trực Ủy ban MTTQVN các huyện, thành phố tổng hợp, báo cáo bằng văn bản </w:t>
      </w:r>
      <w:r w:rsidRPr="0049794F">
        <w:rPr>
          <w:rFonts w:cs="Times New Roman"/>
          <w:i/>
        </w:rPr>
        <w:t xml:space="preserve">(theo đề cương báo cáo và </w:t>
      </w:r>
      <w:r w:rsidR="006445EC">
        <w:rPr>
          <w:rFonts w:cs="Times New Roman"/>
          <w:i/>
        </w:rPr>
        <w:t xml:space="preserve">mẫu </w:t>
      </w:r>
      <w:r w:rsidRPr="0049794F">
        <w:rPr>
          <w:rFonts w:cs="Times New Roman"/>
          <w:i/>
        </w:rPr>
        <w:t>biểu đính kèm)</w:t>
      </w:r>
      <w:r w:rsidRPr="0049794F">
        <w:rPr>
          <w:rFonts w:cs="Times New Roman"/>
        </w:rPr>
        <w:t xml:space="preserve"> gửi về Ban Thường trực Ủy ban MTTQVN tỉnh </w:t>
      </w:r>
      <w:r w:rsidRPr="0049794F">
        <w:rPr>
          <w:rFonts w:cs="Times New Roman"/>
          <w:b/>
          <w:i/>
        </w:rPr>
        <w:t xml:space="preserve">chậm nhất ngày </w:t>
      </w:r>
      <w:r w:rsidR="0000745A">
        <w:rPr>
          <w:rFonts w:cs="Times New Roman"/>
          <w:b/>
          <w:i/>
        </w:rPr>
        <w:t>21</w:t>
      </w:r>
      <w:r w:rsidRPr="0049794F">
        <w:rPr>
          <w:rFonts w:cs="Times New Roman"/>
          <w:b/>
          <w:i/>
        </w:rPr>
        <w:t>/11/202</w:t>
      </w:r>
      <w:r w:rsidR="00C15E26">
        <w:rPr>
          <w:rFonts w:cs="Times New Roman"/>
          <w:b/>
          <w:i/>
        </w:rPr>
        <w:t>3</w:t>
      </w:r>
      <w:r w:rsidRPr="0049794F">
        <w:rPr>
          <w:rFonts w:cs="Times New Roman"/>
        </w:rPr>
        <w:t>./.</w:t>
      </w:r>
    </w:p>
    <w:p w:rsidR="00835ABF" w:rsidRDefault="00835ABF" w:rsidP="0086645D">
      <w:pPr>
        <w:spacing w:before="120" w:after="0" w:line="240" w:lineRule="auto"/>
        <w:jc w:val="both"/>
      </w:pPr>
      <w:r w:rsidRPr="003B7173">
        <w:rPr>
          <w:i/>
        </w:rPr>
        <w:tab/>
      </w:r>
    </w:p>
    <w:tbl>
      <w:tblPr>
        <w:tblW w:w="9628" w:type="dxa"/>
        <w:tblLook w:val="01E0" w:firstRow="1" w:lastRow="1" w:firstColumn="1" w:lastColumn="1" w:noHBand="0" w:noVBand="0"/>
      </w:tblPr>
      <w:tblGrid>
        <w:gridCol w:w="5211"/>
        <w:gridCol w:w="4417"/>
      </w:tblGrid>
      <w:tr w:rsidR="00835ABF" w:rsidRPr="007C5055" w:rsidTr="00B64DD4">
        <w:trPr>
          <w:trHeight w:val="993"/>
        </w:trPr>
        <w:tc>
          <w:tcPr>
            <w:tcW w:w="5211" w:type="dxa"/>
          </w:tcPr>
          <w:p w:rsidR="00835ABF" w:rsidRDefault="00835ABF" w:rsidP="00B64DD4">
            <w:pPr>
              <w:spacing w:after="0" w:line="240" w:lineRule="auto"/>
              <w:rPr>
                <w:b/>
                <w:bCs/>
                <w:i/>
                <w:iCs/>
                <w:sz w:val="24"/>
              </w:rPr>
            </w:pPr>
          </w:p>
          <w:p w:rsidR="00835ABF" w:rsidRPr="001B103D" w:rsidRDefault="00835ABF" w:rsidP="00B64DD4">
            <w:pPr>
              <w:spacing w:after="0" w:line="240" w:lineRule="auto"/>
              <w:rPr>
                <w:b/>
                <w:bCs/>
                <w:i/>
                <w:iCs/>
                <w:sz w:val="24"/>
              </w:rPr>
            </w:pPr>
            <w:r w:rsidRPr="001B103D">
              <w:rPr>
                <w:b/>
                <w:bCs/>
                <w:i/>
                <w:iCs/>
                <w:sz w:val="24"/>
              </w:rPr>
              <w:t xml:space="preserve">    Nơi nhận:</w:t>
            </w:r>
          </w:p>
          <w:p w:rsidR="00835ABF" w:rsidRDefault="00835ABF" w:rsidP="00B64DD4">
            <w:pPr>
              <w:spacing w:after="0" w:line="240" w:lineRule="auto"/>
              <w:rPr>
                <w:i/>
                <w:sz w:val="22"/>
              </w:rPr>
            </w:pPr>
            <w:r>
              <w:rPr>
                <w:sz w:val="22"/>
              </w:rPr>
              <w:t xml:space="preserve">- Ban Phong trào UBTWMTTQVN </w:t>
            </w:r>
            <w:r>
              <w:rPr>
                <w:i/>
                <w:sz w:val="22"/>
              </w:rPr>
              <w:t>(để báo cáo);</w:t>
            </w:r>
          </w:p>
          <w:p w:rsidR="00A441A0" w:rsidRPr="00A441A0" w:rsidRDefault="00835ABF" w:rsidP="00B64DD4">
            <w:pPr>
              <w:spacing w:after="0" w:line="240" w:lineRule="auto"/>
              <w:rPr>
                <w:i/>
                <w:sz w:val="22"/>
              </w:rPr>
            </w:pPr>
            <w:r>
              <w:rPr>
                <w:sz w:val="22"/>
              </w:rPr>
              <w:t xml:space="preserve">- </w:t>
            </w:r>
            <w:r w:rsidR="00A441A0">
              <w:rPr>
                <w:sz w:val="22"/>
              </w:rPr>
              <w:t xml:space="preserve">Thường trực Tỉnh ủy </w:t>
            </w:r>
            <w:r w:rsidR="00A441A0">
              <w:rPr>
                <w:i/>
                <w:sz w:val="22"/>
              </w:rPr>
              <w:t>(để báo cáo);</w:t>
            </w:r>
          </w:p>
          <w:p w:rsidR="00835ABF" w:rsidRDefault="00A441A0" w:rsidP="00B64DD4">
            <w:pPr>
              <w:spacing w:after="0" w:line="240" w:lineRule="auto"/>
              <w:rPr>
                <w:sz w:val="22"/>
              </w:rPr>
            </w:pPr>
            <w:r>
              <w:rPr>
                <w:sz w:val="22"/>
              </w:rPr>
              <w:t xml:space="preserve">- </w:t>
            </w:r>
            <w:r w:rsidR="00835ABF">
              <w:rPr>
                <w:sz w:val="22"/>
              </w:rPr>
              <w:t>Ban Dân vận Tỉnh ủy;</w:t>
            </w:r>
          </w:p>
          <w:p w:rsidR="00835ABF" w:rsidRDefault="00835ABF" w:rsidP="00B64DD4">
            <w:pPr>
              <w:spacing w:after="0" w:line="240" w:lineRule="auto"/>
              <w:rPr>
                <w:sz w:val="22"/>
              </w:rPr>
            </w:pPr>
            <w:r>
              <w:rPr>
                <w:sz w:val="22"/>
              </w:rPr>
              <w:t xml:space="preserve">- Văn phòng Tỉnh ủy; </w:t>
            </w:r>
          </w:p>
          <w:p w:rsidR="00835ABF" w:rsidRDefault="00835ABF" w:rsidP="00B64DD4">
            <w:pPr>
              <w:spacing w:after="0" w:line="240" w:lineRule="auto"/>
              <w:rPr>
                <w:sz w:val="22"/>
              </w:rPr>
            </w:pPr>
            <w:r>
              <w:rPr>
                <w:sz w:val="22"/>
              </w:rPr>
              <w:t>- Thường trực Huyện ủy, Thành ủy;</w:t>
            </w:r>
          </w:p>
          <w:p w:rsidR="00835ABF" w:rsidRDefault="00835ABF" w:rsidP="00B64DD4">
            <w:pPr>
              <w:spacing w:after="0" w:line="240" w:lineRule="auto"/>
              <w:rPr>
                <w:sz w:val="22"/>
              </w:rPr>
            </w:pPr>
            <w:r>
              <w:rPr>
                <w:sz w:val="22"/>
              </w:rPr>
              <w:t>- Ban Thường trực Ủy ban MTTQVN tỉnh;</w:t>
            </w:r>
          </w:p>
          <w:p w:rsidR="00835ABF" w:rsidRDefault="00835ABF" w:rsidP="00B64DD4">
            <w:pPr>
              <w:spacing w:after="0" w:line="240" w:lineRule="auto"/>
              <w:rPr>
                <w:sz w:val="22"/>
              </w:rPr>
            </w:pPr>
            <w:r>
              <w:rPr>
                <w:sz w:val="22"/>
              </w:rPr>
              <w:t>- Ban Thường trực UBMTTQVN các huyện, thành phố;</w:t>
            </w:r>
          </w:p>
          <w:p w:rsidR="00835ABF" w:rsidRPr="007C5055" w:rsidRDefault="00835ABF" w:rsidP="00B64DD4">
            <w:pPr>
              <w:spacing w:after="0" w:line="240" w:lineRule="auto"/>
              <w:rPr>
                <w:sz w:val="22"/>
              </w:rPr>
            </w:pPr>
            <w:r w:rsidRPr="007C5055">
              <w:rPr>
                <w:sz w:val="22"/>
              </w:rPr>
              <w:t xml:space="preserve">- Lưu: VT, </w:t>
            </w:r>
            <w:r>
              <w:rPr>
                <w:sz w:val="22"/>
              </w:rPr>
              <w:t xml:space="preserve">Ban </w:t>
            </w:r>
            <w:r w:rsidRPr="007C5055">
              <w:rPr>
                <w:sz w:val="22"/>
              </w:rPr>
              <w:t>PT</w:t>
            </w:r>
            <w:r>
              <w:rPr>
                <w:sz w:val="22"/>
              </w:rPr>
              <w:t>-DT và TG</w:t>
            </w:r>
            <w:r w:rsidRPr="007C5055">
              <w:rPr>
                <w:sz w:val="22"/>
              </w:rPr>
              <w:t>.</w:t>
            </w:r>
          </w:p>
        </w:tc>
        <w:tc>
          <w:tcPr>
            <w:tcW w:w="4417" w:type="dxa"/>
          </w:tcPr>
          <w:p w:rsidR="00835ABF" w:rsidRPr="00475FF3" w:rsidRDefault="00835ABF" w:rsidP="00B64DD4">
            <w:pPr>
              <w:spacing w:after="0" w:line="240" w:lineRule="auto"/>
              <w:jc w:val="center"/>
              <w:rPr>
                <w:rFonts w:eastAsia="Times New Roman"/>
                <w:sz w:val="24"/>
                <w:szCs w:val="20"/>
              </w:rPr>
            </w:pPr>
            <w:r w:rsidRPr="00475FF3">
              <w:rPr>
                <w:rFonts w:eastAsia="Times New Roman"/>
                <w:sz w:val="24"/>
                <w:szCs w:val="20"/>
              </w:rPr>
              <w:t>TM. BAN THƯỜNG TRỰC</w:t>
            </w:r>
          </w:p>
          <w:p w:rsidR="00835ABF" w:rsidRPr="00475FF3" w:rsidRDefault="00835ABF" w:rsidP="00B64DD4">
            <w:pPr>
              <w:spacing w:after="0" w:line="240" w:lineRule="auto"/>
              <w:jc w:val="center"/>
              <w:rPr>
                <w:rFonts w:eastAsia="Times New Roman"/>
                <w:b/>
                <w:sz w:val="24"/>
                <w:szCs w:val="20"/>
              </w:rPr>
            </w:pPr>
            <w:r w:rsidRPr="00475FF3">
              <w:rPr>
                <w:rFonts w:eastAsia="Times New Roman"/>
                <w:b/>
                <w:sz w:val="24"/>
                <w:szCs w:val="20"/>
              </w:rPr>
              <w:t>PHÓ CHỦ TỊCH THƯỜNG TRỰC</w:t>
            </w:r>
          </w:p>
          <w:p w:rsidR="00835ABF" w:rsidRPr="00475FF3" w:rsidRDefault="00835ABF" w:rsidP="00B64DD4">
            <w:pPr>
              <w:spacing w:after="0" w:line="240" w:lineRule="auto"/>
              <w:jc w:val="center"/>
              <w:rPr>
                <w:rFonts w:eastAsia="Times New Roman"/>
                <w:b/>
                <w:sz w:val="18"/>
                <w:szCs w:val="20"/>
              </w:rPr>
            </w:pPr>
          </w:p>
          <w:p w:rsidR="00835ABF" w:rsidRDefault="00835ABF" w:rsidP="00B64DD4">
            <w:pPr>
              <w:spacing w:after="0" w:line="240" w:lineRule="auto"/>
              <w:rPr>
                <w:b/>
                <w:sz w:val="26"/>
                <w:szCs w:val="26"/>
              </w:rPr>
            </w:pPr>
          </w:p>
          <w:p w:rsidR="00835ABF" w:rsidRDefault="00144199" w:rsidP="00144199">
            <w:pPr>
              <w:spacing w:after="0" w:line="240" w:lineRule="auto"/>
              <w:jc w:val="center"/>
              <w:rPr>
                <w:b/>
                <w:sz w:val="26"/>
                <w:szCs w:val="26"/>
              </w:rPr>
            </w:pPr>
            <w:r>
              <w:rPr>
                <w:b/>
                <w:sz w:val="26"/>
                <w:szCs w:val="26"/>
              </w:rPr>
              <w:t>(đã ký)</w:t>
            </w:r>
          </w:p>
          <w:p w:rsidR="00835ABF" w:rsidRDefault="00835ABF" w:rsidP="00B64DD4">
            <w:pPr>
              <w:spacing w:after="0" w:line="240" w:lineRule="auto"/>
              <w:rPr>
                <w:b/>
                <w:sz w:val="26"/>
                <w:szCs w:val="26"/>
              </w:rPr>
            </w:pPr>
          </w:p>
          <w:p w:rsidR="00835ABF" w:rsidRDefault="00835ABF" w:rsidP="00B64DD4">
            <w:pPr>
              <w:spacing w:after="0" w:line="240" w:lineRule="auto"/>
              <w:rPr>
                <w:b/>
                <w:sz w:val="26"/>
                <w:szCs w:val="26"/>
              </w:rPr>
            </w:pPr>
          </w:p>
          <w:p w:rsidR="00835ABF" w:rsidRPr="007C5055" w:rsidRDefault="00835ABF" w:rsidP="00B64DD4">
            <w:pPr>
              <w:spacing w:after="0" w:line="240" w:lineRule="auto"/>
              <w:rPr>
                <w:b/>
                <w:sz w:val="26"/>
                <w:szCs w:val="26"/>
              </w:rPr>
            </w:pPr>
          </w:p>
          <w:p w:rsidR="00835ABF" w:rsidRPr="007C5055" w:rsidRDefault="00835ABF" w:rsidP="00736782">
            <w:pPr>
              <w:spacing w:after="0" w:line="240" w:lineRule="auto"/>
              <w:rPr>
                <w:b/>
                <w:szCs w:val="28"/>
              </w:rPr>
            </w:pPr>
            <w:r w:rsidRPr="007C5055">
              <w:rPr>
                <w:b/>
                <w:szCs w:val="28"/>
              </w:rPr>
              <w:t xml:space="preserve">                     </w:t>
            </w:r>
            <w:r w:rsidR="00736782">
              <w:rPr>
                <w:b/>
                <w:szCs w:val="28"/>
              </w:rPr>
              <w:t>Lê Văn Kiên</w:t>
            </w:r>
          </w:p>
        </w:tc>
      </w:tr>
    </w:tbl>
    <w:p w:rsidR="00835ABF" w:rsidRPr="0049794F" w:rsidRDefault="00835ABF" w:rsidP="006A5C71">
      <w:pPr>
        <w:spacing w:before="120" w:after="0" w:line="240" w:lineRule="auto"/>
        <w:ind w:firstLine="720"/>
        <w:jc w:val="both"/>
        <w:rPr>
          <w:rFonts w:cs="Times New Roman"/>
        </w:rPr>
      </w:pPr>
    </w:p>
    <w:sectPr w:rsidR="00835ABF" w:rsidRPr="0049794F" w:rsidSect="007B5024">
      <w:footerReference w:type="default" r:id="rId7"/>
      <w:pgSz w:w="11907" w:h="16840" w:code="9"/>
      <w:pgMar w:top="720" w:right="850" w:bottom="720" w:left="1699"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47" w:rsidRDefault="00863147">
      <w:pPr>
        <w:spacing w:after="0" w:line="240" w:lineRule="auto"/>
      </w:pPr>
      <w:r>
        <w:separator/>
      </w:r>
    </w:p>
  </w:endnote>
  <w:endnote w:type="continuationSeparator" w:id="0">
    <w:p w:rsidR="00863147" w:rsidRDefault="0086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5800"/>
      <w:docPartObj>
        <w:docPartGallery w:val="Page Numbers (Bottom of Page)"/>
        <w:docPartUnique/>
      </w:docPartObj>
    </w:sdtPr>
    <w:sdtEndPr>
      <w:rPr>
        <w:noProof/>
      </w:rPr>
    </w:sdtEndPr>
    <w:sdtContent>
      <w:p w:rsidR="006269A0" w:rsidRDefault="006269A0">
        <w:pPr>
          <w:pStyle w:val="Footer"/>
          <w:jc w:val="center"/>
        </w:pPr>
        <w:r>
          <w:fldChar w:fldCharType="begin"/>
        </w:r>
        <w:r>
          <w:instrText xml:space="preserve"> PAGE   \* MERGEFORMAT </w:instrText>
        </w:r>
        <w:r>
          <w:fldChar w:fldCharType="separate"/>
        </w:r>
        <w:r w:rsidR="008563CD">
          <w:rPr>
            <w:noProof/>
          </w:rPr>
          <w:t>2</w:t>
        </w:r>
        <w:r>
          <w:rPr>
            <w:noProof/>
          </w:rPr>
          <w:fldChar w:fldCharType="end"/>
        </w:r>
      </w:p>
    </w:sdtContent>
  </w:sdt>
  <w:p w:rsidR="006269A0" w:rsidRDefault="006269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47" w:rsidRDefault="00863147">
      <w:pPr>
        <w:spacing w:after="0" w:line="240" w:lineRule="auto"/>
      </w:pPr>
      <w:r>
        <w:separator/>
      </w:r>
    </w:p>
  </w:footnote>
  <w:footnote w:type="continuationSeparator" w:id="0">
    <w:p w:rsidR="00863147" w:rsidRDefault="00863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222F0"/>
    <w:multiLevelType w:val="hybridMultilevel"/>
    <w:tmpl w:val="C5B89848"/>
    <w:lvl w:ilvl="0" w:tplc="A138925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C0"/>
    <w:rsid w:val="00000740"/>
    <w:rsid w:val="0000745A"/>
    <w:rsid w:val="0002727B"/>
    <w:rsid w:val="0003402D"/>
    <w:rsid w:val="00034625"/>
    <w:rsid w:val="00036731"/>
    <w:rsid w:val="000510D8"/>
    <w:rsid w:val="00052093"/>
    <w:rsid w:val="00053AD2"/>
    <w:rsid w:val="00055EB4"/>
    <w:rsid w:val="00072886"/>
    <w:rsid w:val="000739F8"/>
    <w:rsid w:val="00075E63"/>
    <w:rsid w:val="000760FE"/>
    <w:rsid w:val="00096CE3"/>
    <w:rsid w:val="00097311"/>
    <w:rsid w:val="000A2AB0"/>
    <w:rsid w:val="000A47A2"/>
    <w:rsid w:val="000A733F"/>
    <w:rsid w:val="000B1765"/>
    <w:rsid w:val="000B4D59"/>
    <w:rsid w:val="000B679F"/>
    <w:rsid w:val="000E5466"/>
    <w:rsid w:val="00100B58"/>
    <w:rsid w:val="0010575F"/>
    <w:rsid w:val="0011750F"/>
    <w:rsid w:val="00117C97"/>
    <w:rsid w:val="001213D3"/>
    <w:rsid w:val="0012192C"/>
    <w:rsid w:val="00125F2C"/>
    <w:rsid w:val="001312D9"/>
    <w:rsid w:val="00144199"/>
    <w:rsid w:val="001462FA"/>
    <w:rsid w:val="00146F60"/>
    <w:rsid w:val="001473C4"/>
    <w:rsid w:val="0015238D"/>
    <w:rsid w:val="00156CCA"/>
    <w:rsid w:val="00166EE0"/>
    <w:rsid w:val="0017682B"/>
    <w:rsid w:val="0017799E"/>
    <w:rsid w:val="00184F08"/>
    <w:rsid w:val="00193835"/>
    <w:rsid w:val="00194849"/>
    <w:rsid w:val="001A3BDC"/>
    <w:rsid w:val="001A64A7"/>
    <w:rsid w:val="001C3857"/>
    <w:rsid w:val="001D248F"/>
    <w:rsid w:val="001F5480"/>
    <w:rsid w:val="0020222A"/>
    <w:rsid w:val="00210439"/>
    <w:rsid w:val="00211A39"/>
    <w:rsid w:val="0023325D"/>
    <w:rsid w:val="002335FA"/>
    <w:rsid w:val="002346B4"/>
    <w:rsid w:val="00242285"/>
    <w:rsid w:val="00257DD6"/>
    <w:rsid w:val="00257F93"/>
    <w:rsid w:val="0026113B"/>
    <w:rsid w:val="0026648C"/>
    <w:rsid w:val="0027715D"/>
    <w:rsid w:val="002818F1"/>
    <w:rsid w:val="00282EB6"/>
    <w:rsid w:val="00285682"/>
    <w:rsid w:val="00295365"/>
    <w:rsid w:val="00296BEB"/>
    <w:rsid w:val="002A554B"/>
    <w:rsid w:val="002B3579"/>
    <w:rsid w:val="002B4B83"/>
    <w:rsid w:val="002C5E14"/>
    <w:rsid w:val="002D2808"/>
    <w:rsid w:val="002D56E6"/>
    <w:rsid w:val="002E3070"/>
    <w:rsid w:val="002F15BD"/>
    <w:rsid w:val="002F665A"/>
    <w:rsid w:val="0031155A"/>
    <w:rsid w:val="00334795"/>
    <w:rsid w:val="0034088B"/>
    <w:rsid w:val="003425C9"/>
    <w:rsid w:val="003437F1"/>
    <w:rsid w:val="00366435"/>
    <w:rsid w:val="00371598"/>
    <w:rsid w:val="003744F6"/>
    <w:rsid w:val="00375BE4"/>
    <w:rsid w:val="003814CF"/>
    <w:rsid w:val="00384F66"/>
    <w:rsid w:val="00390C11"/>
    <w:rsid w:val="0039230A"/>
    <w:rsid w:val="00392E66"/>
    <w:rsid w:val="00394358"/>
    <w:rsid w:val="00395756"/>
    <w:rsid w:val="00395B92"/>
    <w:rsid w:val="003A1E87"/>
    <w:rsid w:val="003A49B0"/>
    <w:rsid w:val="003B2845"/>
    <w:rsid w:val="003C4333"/>
    <w:rsid w:val="003E0983"/>
    <w:rsid w:val="003E452A"/>
    <w:rsid w:val="003F6DA5"/>
    <w:rsid w:val="0040458D"/>
    <w:rsid w:val="00407FB7"/>
    <w:rsid w:val="0041351A"/>
    <w:rsid w:val="004141C2"/>
    <w:rsid w:val="00417A9C"/>
    <w:rsid w:val="004216AE"/>
    <w:rsid w:val="0043087B"/>
    <w:rsid w:val="00434DA0"/>
    <w:rsid w:val="00441557"/>
    <w:rsid w:val="00451E54"/>
    <w:rsid w:val="0046157D"/>
    <w:rsid w:val="00463AF3"/>
    <w:rsid w:val="00470C4A"/>
    <w:rsid w:val="004720F7"/>
    <w:rsid w:val="004810F0"/>
    <w:rsid w:val="00482BB9"/>
    <w:rsid w:val="00483D94"/>
    <w:rsid w:val="00484503"/>
    <w:rsid w:val="00486232"/>
    <w:rsid w:val="00487449"/>
    <w:rsid w:val="00490C7D"/>
    <w:rsid w:val="004A0C65"/>
    <w:rsid w:val="004A48FF"/>
    <w:rsid w:val="004B2D4C"/>
    <w:rsid w:val="004B7AC8"/>
    <w:rsid w:val="004C1821"/>
    <w:rsid w:val="004C61C1"/>
    <w:rsid w:val="004D0A2D"/>
    <w:rsid w:val="004D3E57"/>
    <w:rsid w:val="004F16D9"/>
    <w:rsid w:val="004F30FB"/>
    <w:rsid w:val="00501195"/>
    <w:rsid w:val="00503F47"/>
    <w:rsid w:val="00510C27"/>
    <w:rsid w:val="00512071"/>
    <w:rsid w:val="005220D5"/>
    <w:rsid w:val="00523DDF"/>
    <w:rsid w:val="00527FD8"/>
    <w:rsid w:val="00531A81"/>
    <w:rsid w:val="00555E5D"/>
    <w:rsid w:val="00560FD3"/>
    <w:rsid w:val="00567F39"/>
    <w:rsid w:val="00582093"/>
    <w:rsid w:val="00587C36"/>
    <w:rsid w:val="00592198"/>
    <w:rsid w:val="00593B32"/>
    <w:rsid w:val="00597ADA"/>
    <w:rsid w:val="005A13A3"/>
    <w:rsid w:val="005A2000"/>
    <w:rsid w:val="005B4419"/>
    <w:rsid w:val="005B7128"/>
    <w:rsid w:val="005C1DB2"/>
    <w:rsid w:val="005C37C8"/>
    <w:rsid w:val="005C54D2"/>
    <w:rsid w:val="005C6E03"/>
    <w:rsid w:val="005D2EF5"/>
    <w:rsid w:val="005D46A1"/>
    <w:rsid w:val="005E5B38"/>
    <w:rsid w:val="005E6B4C"/>
    <w:rsid w:val="005F053B"/>
    <w:rsid w:val="005F3837"/>
    <w:rsid w:val="005F46CE"/>
    <w:rsid w:val="005F4E67"/>
    <w:rsid w:val="00612078"/>
    <w:rsid w:val="006242B2"/>
    <w:rsid w:val="006269A0"/>
    <w:rsid w:val="00626D73"/>
    <w:rsid w:val="00627232"/>
    <w:rsid w:val="006361C7"/>
    <w:rsid w:val="006445EC"/>
    <w:rsid w:val="00647A9F"/>
    <w:rsid w:val="00662538"/>
    <w:rsid w:val="006668AE"/>
    <w:rsid w:val="006670F1"/>
    <w:rsid w:val="00672238"/>
    <w:rsid w:val="00677271"/>
    <w:rsid w:val="00683129"/>
    <w:rsid w:val="0069079D"/>
    <w:rsid w:val="00694B19"/>
    <w:rsid w:val="006A0A23"/>
    <w:rsid w:val="006A31C2"/>
    <w:rsid w:val="006A5C71"/>
    <w:rsid w:val="006A6AE4"/>
    <w:rsid w:val="006B07C1"/>
    <w:rsid w:val="006B25F4"/>
    <w:rsid w:val="006D3EC1"/>
    <w:rsid w:val="006F2DA1"/>
    <w:rsid w:val="006F4A1D"/>
    <w:rsid w:val="007010AB"/>
    <w:rsid w:val="00701E13"/>
    <w:rsid w:val="007025E1"/>
    <w:rsid w:val="00703823"/>
    <w:rsid w:val="0070446B"/>
    <w:rsid w:val="00707545"/>
    <w:rsid w:val="00722228"/>
    <w:rsid w:val="007334CE"/>
    <w:rsid w:val="0073359B"/>
    <w:rsid w:val="00735EC6"/>
    <w:rsid w:val="00736782"/>
    <w:rsid w:val="007408E6"/>
    <w:rsid w:val="00756215"/>
    <w:rsid w:val="00757791"/>
    <w:rsid w:val="00760D8E"/>
    <w:rsid w:val="00766A8E"/>
    <w:rsid w:val="00767A08"/>
    <w:rsid w:val="007817F4"/>
    <w:rsid w:val="00785CE3"/>
    <w:rsid w:val="007934D1"/>
    <w:rsid w:val="007A38B9"/>
    <w:rsid w:val="007B18E4"/>
    <w:rsid w:val="007B5024"/>
    <w:rsid w:val="007C1A9A"/>
    <w:rsid w:val="007C4B35"/>
    <w:rsid w:val="007D21DC"/>
    <w:rsid w:val="007D52A3"/>
    <w:rsid w:val="007F11F2"/>
    <w:rsid w:val="007F76B2"/>
    <w:rsid w:val="00802699"/>
    <w:rsid w:val="00823BCA"/>
    <w:rsid w:val="00835ABF"/>
    <w:rsid w:val="008439E0"/>
    <w:rsid w:val="00844AE1"/>
    <w:rsid w:val="008563CD"/>
    <w:rsid w:val="00863147"/>
    <w:rsid w:val="00864485"/>
    <w:rsid w:val="0086472E"/>
    <w:rsid w:val="0086645D"/>
    <w:rsid w:val="0087068F"/>
    <w:rsid w:val="00872B28"/>
    <w:rsid w:val="00887DCD"/>
    <w:rsid w:val="00892B31"/>
    <w:rsid w:val="00896B10"/>
    <w:rsid w:val="008A0779"/>
    <w:rsid w:val="008C122F"/>
    <w:rsid w:val="008D0815"/>
    <w:rsid w:val="008E2A80"/>
    <w:rsid w:val="008E58AE"/>
    <w:rsid w:val="008E5C18"/>
    <w:rsid w:val="008E7E48"/>
    <w:rsid w:val="009024D4"/>
    <w:rsid w:val="00911D51"/>
    <w:rsid w:val="00912733"/>
    <w:rsid w:val="00912D04"/>
    <w:rsid w:val="00921641"/>
    <w:rsid w:val="009267ED"/>
    <w:rsid w:val="00937F2A"/>
    <w:rsid w:val="00942E3F"/>
    <w:rsid w:val="00945907"/>
    <w:rsid w:val="0096114B"/>
    <w:rsid w:val="009632C2"/>
    <w:rsid w:val="00976D84"/>
    <w:rsid w:val="009804F5"/>
    <w:rsid w:val="00981DA2"/>
    <w:rsid w:val="009A21AD"/>
    <w:rsid w:val="009A2274"/>
    <w:rsid w:val="009A4378"/>
    <w:rsid w:val="009B5FC9"/>
    <w:rsid w:val="009C31DA"/>
    <w:rsid w:val="009C36F2"/>
    <w:rsid w:val="009C398A"/>
    <w:rsid w:val="009C5AF2"/>
    <w:rsid w:val="009D35F9"/>
    <w:rsid w:val="009D48D0"/>
    <w:rsid w:val="009D7E67"/>
    <w:rsid w:val="009E48F6"/>
    <w:rsid w:val="009F3E0D"/>
    <w:rsid w:val="009F55B7"/>
    <w:rsid w:val="00A153EC"/>
    <w:rsid w:val="00A17238"/>
    <w:rsid w:val="00A211BF"/>
    <w:rsid w:val="00A21E2E"/>
    <w:rsid w:val="00A25D84"/>
    <w:rsid w:val="00A32B74"/>
    <w:rsid w:val="00A364E1"/>
    <w:rsid w:val="00A3788E"/>
    <w:rsid w:val="00A441A0"/>
    <w:rsid w:val="00A4593F"/>
    <w:rsid w:val="00A46302"/>
    <w:rsid w:val="00A548C7"/>
    <w:rsid w:val="00A57C1B"/>
    <w:rsid w:val="00A61AF2"/>
    <w:rsid w:val="00A701FD"/>
    <w:rsid w:val="00A75F31"/>
    <w:rsid w:val="00A806C3"/>
    <w:rsid w:val="00A873AC"/>
    <w:rsid w:val="00A87EE1"/>
    <w:rsid w:val="00A96542"/>
    <w:rsid w:val="00AB01BC"/>
    <w:rsid w:val="00AB736E"/>
    <w:rsid w:val="00AD07A8"/>
    <w:rsid w:val="00AD79C7"/>
    <w:rsid w:val="00AE1A46"/>
    <w:rsid w:val="00AE761F"/>
    <w:rsid w:val="00AF4AF8"/>
    <w:rsid w:val="00B007C9"/>
    <w:rsid w:val="00B02B65"/>
    <w:rsid w:val="00B11B7A"/>
    <w:rsid w:val="00B230A1"/>
    <w:rsid w:val="00B36AFF"/>
    <w:rsid w:val="00B37750"/>
    <w:rsid w:val="00B67468"/>
    <w:rsid w:val="00B67C6A"/>
    <w:rsid w:val="00B96515"/>
    <w:rsid w:val="00BA6668"/>
    <w:rsid w:val="00BB2A26"/>
    <w:rsid w:val="00BB38F7"/>
    <w:rsid w:val="00BB6664"/>
    <w:rsid w:val="00BC0C65"/>
    <w:rsid w:val="00C007FA"/>
    <w:rsid w:val="00C038CE"/>
    <w:rsid w:val="00C10767"/>
    <w:rsid w:val="00C15E26"/>
    <w:rsid w:val="00C37D19"/>
    <w:rsid w:val="00C43719"/>
    <w:rsid w:val="00C47DD1"/>
    <w:rsid w:val="00C5205B"/>
    <w:rsid w:val="00C71F0E"/>
    <w:rsid w:val="00C803C5"/>
    <w:rsid w:val="00C8236C"/>
    <w:rsid w:val="00C876C2"/>
    <w:rsid w:val="00C9076B"/>
    <w:rsid w:val="00CB2DDA"/>
    <w:rsid w:val="00CB78F3"/>
    <w:rsid w:val="00CD4CBF"/>
    <w:rsid w:val="00CE03F6"/>
    <w:rsid w:val="00CE275F"/>
    <w:rsid w:val="00CF0653"/>
    <w:rsid w:val="00CF5039"/>
    <w:rsid w:val="00D0590E"/>
    <w:rsid w:val="00D1674B"/>
    <w:rsid w:val="00D27E27"/>
    <w:rsid w:val="00D36854"/>
    <w:rsid w:val="00D40EC0"/>
    <w:rsid w:val="00D474E5"/>
    <w:rsid w:val="00D52940"/>
    <w:rsid w:val="00D52FC5"/>
    <w:rsid w:val="00D534F0"/>
    <w:rsid w:val="00D54E48"/>
    <w:rsid w:val="00D600F2"/>
    <w:rsid w:val="00DA6D0B"/>
    <w:rsid w:val="00DB1E20"/>
    <w:rsid w:val="00DB6B52"/>
    <w:rsid w:val="00DC5D5C"/>
    <w:rsid w:val="00DC5E82"/>
    <w:rsid w:val="00DC7956"/>
    <w:rsid w:val="00DD1416"/>
    <w:rsid w:val="00DD2437"/>
    <w:rsid w:val="00DE6BEB"/>
    <w:rsid w:val="00DE76BF"/>
    <w:rsid w:val="00DF2014"/>
    <w:rsid w:val="00E0293B"/>
    <w:rsid w:val="00E0534D"/>
    <w:rsid w:val="00E065BE"/>
    <w:rsid w:val="00E34A68"/>
    <w:rsid w:val="00E419EF"/>
    <w:rsid w:val="00E453FC"/>
    <w:rsid w:val="00E471B5"/>
    <w:rsid w:val="00E5330F"/>
    <w:rsid w:val="00E752A4"/>
    <w:rsid w:val="00E764F8"/>
    <w:rsid w:val="00E7665C"/>
    <w:rsid w:val="00E775B8"/>
    <w:rsid w:val="00E82040"/>
    <w:rsid w:val="00E940C9"/>
    <w:rsid w:val="00EB5621"/>
    <w:rsid w:val="00EC1ECB"/>
    <w:rsid w:val="00ED5A3E"/>
    <w:rsid w:val="00EE25EA"/>
    <w:rsid w:val="00EF08A8"/>
    <w:rsid w:val="00EF704E"/>
    <w:rsid w:val="00F0636E"/>
    <w:rsid w:val="00F06DEA"/>
    <w:rsid w:val="00F21AE5"/>
    <w:rsid w:val="00F3192A"/>
    <w:rsid w:val="00F4368B"/>
    <w:rsid w:val="00F54747"/>
    <w:rsid w:val="00F6315D"/>
    <w:rsid w:val="00F7640B"/>
    <w:rsid w:val="00F82F02"/>
    <w:rsid w:val="00F855F0"/>
    <w:rsid w:val="00F90DDD"/>
    <w:rsid w:val="00FA26B0"/>
    <w:rsid w:val="00FA6FEA"/>
    <w:rsid w:val="00FB0101"/>
    <w:rsid w:val="00FC00E0"/>
    <w:rsid w:val="00FC131F"/>
    <w:rsid w:val="00FC51BF"/>
    <w:rsid w:val="00FE0717"/>
    <w:rsid w:val="00FE5FFD"/>
    <w:rsid w:val="00FF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A7102-20A4-4D13-AE44-66808848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C0"/>
  </w:style>
  <w:style w:type="paragraph" w:styleId="ListParagraph">
    <w:name w:val="List Paragraph"/>
    <w:basedOn w:val="Normal"/>
    <w:uiPriority w:val="34"/>
    <w:qFormat/>
    <w:rsid w:val="00334795"/>
    <w:pPr>
      <w:ind w:left="720"/>
      <w:contextualSpacing/>
    </w:pPr>
  </w:style>
  <w:style w:type="paragraph" w:styleId="BalloonText">
    <w:name w:val="Balloon Text"/>
    <w:basedOn w:val="Normal"/>
    <w:link w:val="BalloonTextChar"/>
    <w:uiPriority w:val="99"/>
    <w:semiHidden/>
    <w:unhideWhenUsed/>
    <w:rsid w:val="0094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3F"/>
    <w:rPr>
      <w:rFonts w:ascii="Tahoma" w:hAnsi="Tahoma" w:cs="Tahoma"/>
      <w:sz w:val="16"/>
      <w:szCs w:val="16"/>
    </w:rPr>
  </w:style>
  <w:style w:type="paragraph" w:styleId="NormalWeb">
    <w:name w:val="Normal (Web)"/>
    <w:basedOn w:val="Normal"/>
    <w:uiPriority w:val="99"/>
    <w:rsid w:val="004A0C6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2023-10-06T08:42:00Z</cp:lastPrinted>
  <dcterms:created xsi:type="dcterms:W3CDTF">2023-10-23T02:24:00Z</dcterms:created>
  <dcterms:modified xsi:type="dcterms:W3CDTF">2023-10-23T02:24:00Z</dcterms:modified>
</cp:coreProperties>
</file>