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jc w:val="center"/>
        <w:tblLook w:val="04A0" w:firstRow="1" w:lastRow="0" w:firstColumn="1" w:lastColumn="0" w:noHBand="0" w:noVBand="1"/>
      </w:tblPr>
      <w:tblGrid>
        <w:gridCol w:w="4572"/>
        <w:gridCol w:w="5285"/>
      </w:tblGrid>
      <w:tr w:rsidR="00B71BD2" w:rsidRPr="00ED58A9" w:rsidTr="007675E1">
        <w:trPr>
          <w:jc w:val="center"/>
        </w:trPr>
        <w:tc>
          <w:tcPr>
            <w:tcW w:w="4572" w:type="dxa"/>
          </w:tcPr>
          <w:p w:rsidR="00B71BD2" w:rsidRPr="0069373E" w:rsidRDefault="00B71BD2" w:rsidP="007675E1">
            <w:pPr>
              <w:spacing w:after="0" w:line="240" w:lineRule="auto"/>
              <w:ind w:left="-108"/>
              <w:jc w:val="center"/>
              <w:rPr>
                <w:color w:val="000000"/>
                <w:sz w:val="24"/>
                <w:szCs w:val="26"/>
              </w:rPr>
            </w:pPr>
            <w:bookmarkStart w:id="0" w:name="_GoBack"/>
            <w:bookmarkEnd w:id="0"/>
            <w:r w:rsidRPr="0069373E">
              <w:rPr>
                <w:color w:val="000000"/>
                <w:sz w:val="24"/>
                <w:szCs w:val="26"/>
              </w:rPr>
              <w:t>U</w:t>
            </w:r>
            <w:r w:rsidRPr="0069373E">
              <w:rPr>
                <w:color w:val="000000"/>
                <w:spacing w:val="-16"/>
                <w:sz w:val="24"/>
                <w:szCs w:val="26"/>
              </w:rPr>
              <w:t>Ỷ BAN MẶT TRẬN TỔ QUỐC VIỆT NAM</w:t>
            </w:r>
          </w:p>
          <w:p w:rsidR="00B71BD2" w:rsidRPr="0069373E" w:rsidRDefault="00B71BD2" w:rsidP="007675E1">
            <w:pPr>
              <w:spacing w:after="0" w:line="240" w:lineRule="auto"/>
              <w:ind w:left="-108"/>
              <w:jc w:val="center"/>
              <w:rPr>
                <w:color w:val="000000"/>
                <w:sz w:val="24"/>
                <w:szCs w:val="26"/>
              </w:rPr>
            </w:pPr>
            <w:r w:rsidRPr="0069373E">
              <w:rPr>
                <w:color w:val="000000"/>
                <w:sz w:val="24"/>
                <w:szCs w:val="26"/>
              </w:rPr>
              <w:t>TỈNH NINH BÌNH</w:t>
            </w:r>
          </w:p>
          <w:p w:rsidR="00B71BD2" w:rsidRPr="0069373E" w:rsidRDefault="00B71BD2" w:rsidP="007675E1">
            <w:pPr>
              <w:spacing w:after="0" w:line="240" w:lineRule="auto"/>
              <w:ind w:left="-108"/>
              <w:jc w:val="center"/>
              <w:rPr>
                <w:b/>
                <w:color w:val="000000"/>
                <w:sz w:val="24"/>
                <w:szCs w:val="26"/>
              </w:rPr>
            </w:pPr>
            <w:r w:rsidRPr="0069373E">
              <w:rPr>
                <w:b/>
                <w:color w:val="000000"/>
                <w:sz w:val="24"/>
                <w:szCs w:val="26"/>
              </w:rPr>
              <w:t>BAN THƯỜNG TRỰC</w:t>
            </w:r>
          </w:p>
          <w:p w:rsidR="00B71BD2" w:rsidRPr="00ED58A9" w:rsidRDefault="00B71BD2" w:rsidP="007675E1">
            <w:pPr>
              <w:tabs>
                <w:tab w:val="left" w:pos="870"/>
                <w:tab w:val="center" w:pos="2325"/>
              </w:tabs>
              <w:spacing w:after="0" w:line="240" w:lineRule="auto"/>
              <w:ind w:left="-108"/>
              <w:jc w:val="center"/>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34BEB438" wp14:editId="1314A3F2">
                      <wp:simplePos x="0" y="0"/>
                      <wp:positionH relativeFrom="column">
                        <wp:posOffset>608330</wp:posOffset>
                      </wp:positionH>
                      <wp:positionV relativeFrom="paragraph">
                        <wp:posOffset>3810</wp:posOffset>
                      </wp:positionV>
                      <wp:extent cx="1490345" cy="0"/>
                      <wp:effectExtent l="6985" t="12700" r="762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FB5F5C9" id="_x0000_t32" coordsize="21600,21600" o:spt="32" o:oned="t" path="m,l21600,21600e" filled="f">
                      <v:path arrowok="t" fillok="f" o:connecttype="none"/>
                      <o:lock v:ext="edit" shapetype="t"/>
                    </v:shapetype>
                    <v:shape id="Straight Arrow Connector 2" o:spid="_x0000_s1026" type="#_x0000_t32" style="position:absolute;margin-left:47.9pt;margin-top:.3pt;width:11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"/>
                  </w:pict>
                </mc:Fallback>
              </mc:AlternateContent>
            </w:r>
          </w:p>
          <w:p w:rsidR="00B71BD2" w:rsidRDefault="00B71BD2" w:rsidP="007675E1">
            <w:pPr>
              <w:spacing w:after="0" w:line="240" w:lineRule="auto"/>
              <w:ind w:left="-108"/>
              <w:jc w:val="center"/>
              <w:rPr>
                <w:color w:val="000000"/>
                <w:sz w:val="26"/>
                <w:szCs w:val="26"/>
              </w:rPr>
            </w:pPr>
            <w:r w:rsidRPr="00495ADA">
              <w:rPr>
                <w:color w:val="000000"/>
                <w:szCs w:val="28"/>
              </w:rPr>
              <w:t>Số:</w:t>
            </w:r>
            <w:r>
              <w:rPr>
                <w:color w:val="000000"/>
                <w:sz w:val="26"/>
                <w:szCs w:val="26"/>
              </w:rPr>
              <w:t xml:space="preserve"> </w:t>
            </w:r>
            <w:r w:rsidR="006C70EE">
              <w:rPr>
                <w:color w:val="000000"/>
                <w:sz w:val="26"/>
                <w:szCs w:val="26"/>
              </w:rPr>
              <w:t>1340</w:t>
            </w:r>
            <w:r>
              <w:rPr>
                <w:color w:val="000000"/>
                <w:sz w:val="26"/>
                <w:szCs w:val="26"/>
              </w:rPr>
              <w:t>/MTTQ</w:t>
            </w:r>
            <w:r w:rsidRPr="00ED58A9">
              <w:rPr>
                <w:color w:val="000000"/>
                <w:sz w:val="26"/>
                <w:szCs w:val="26"/>
              </w:rPr>
              <w:t>-BTT</w:t>
            </w:r>
          </w:p>
          <w:p w:rsidR="00007D0E" w:rsidRDefault="00B71BD2" w:rsidP="00B71BD2">
            <w:pPr>
              <w:spacing w:after="0" w:line="240" w:lineRule="auto"/>
              <w:ind w:left="-108"/>
              <w:jc w:val="center"/>
              <w:rPr>
                <w:color w:val="000000"/>
                <w:sz w:val="22"/>
              </w:rPr>
            </w:pPr>
            <w:r>
              <w:rPr>
                <w:color w:val="000000"/>
                <w:sz w:val="22"/>
              </w:rPr>
              <w:t xml:space="preserve">V/v </w:t>
            </w:r>
            <w:r w:rsidR="00FB6FBD">
              <w:rPr>
                <w:color w:val="000000"/>
                <w:sz w:val="22"/>
              </w:rPr>
              <w:t xml:space="preserve">phối hợp </w:t>
            </w:r>
            <w:r w:rsidR="003856EA">
              <w:rPr>
                <w:color w:val="000000"/>
                <w:sz w:val="22"/>
              </w:rPr>
              <w:t>vận động ủng hộ                     Chương trình nhắn tin “Tri ân liệt sĩ”</w:t>
            </w:r>
          </w:p>
          <w:p w:rsidR="00B71BD2" w:rsidRPr="00007D0E" w:rsidRDefault="00B71BD2" w:rsidP="00144D01">
            <w:pPr>
              <w:spacing w:after="0" w:line="240" w:lineRule="auto"/>
              <w:ind w:left="-108"/>
              <w:jc w:val="center"/>
              <w:rPr>
                <w:color w:val="000000"/>
                <w:sz w:val="22"/>
              </w:rPr>
            </w:pPr>
          </w:p>
        </w:tc>
        <w:tc>
          <w:tcPr>
            <w:tcW w:w="5285" w:type="dxa"/>
          </w:tcPr>
          <w:p w:rsidR="00B71BD2" w:rsidRPr="00683B1A" w:rsidRDefault="00B71BD2" w:rsidP="007675E1">
            <w:pPr>
              <w:spacing w:after="0" w:line="240" w:lineRule="auto"/>
              <w:ind w:left="-143"/>
              <w:jc w:val="center"/>
              <w:rPr>
                <w:b/>
                <w:color w:val="000000"/>
                <w:sz w:val="26"/>
              </w:rPr>
            </w:pPr>
            <w:r w:rsidRPr="00B549C3">
              <w:rPr>
                <w:b/>
                <w:color w:val="000000"/>
                <w:sz w:val="24"/>
              </w:rPr>
              <w:t>CỘNG HOÀ XÃ HỘI CHỦ NGHĨA VIỆT NAM</w:t>
            </w:r>
          </w:p>
          <w:p w:rsidR="00B71BD2" w:rsidRPr="00683B1A" w:rsidRDefault="00B71BD2" w:rsidP="007675E1">
            <w:pPr>
              <w:spacing w:after="0" w:line="240" w:lineRule="auto"/>
              <w:ind w:left="-143"/>
              <w:jc w:val="center"/>
              <w:rPr>
                <w:b/>
                <w:color w:val="000000"/>
              </w:rPr>
            </w:pPr>
            <w:r w:rsidRPr="00683B1A">
              <w:rPr>
                <w:b/>
                <w:color w:val="000000"/>
              </w:rPr>
              <w:t xml:space="preserve">   Độc lập - Tự do - Hạnh phúc</w:t>
            </w:r>
          </w:p>
          <w:p w:rsidR="00B71BD2" w:rsidRPr="00ED58A9" w:rsidRDefault="00B71BD2" w:rsidP="007675E1">
            <w:pPr>
              <w:spacing w:after="0" w:line="240" w:lineRule="auto"/>
              <w:ind w:left="-143"/>
              <w:rPr>
                <w:color w:val="000000"/>
              </w:rPr>
            </w:pPr>
            <w:r>
              <w:rPr>
                <w:noProof/>
                <w:color w:val="000000"/>
              </w:rPr>
              <mc:AlternateContent>
                <mc:Choice Requires="wps">
                  <w:drawing>
                    <wp:anchor distT="0" distB="0" distL="114300" distR="114300" simplePos="0" relativeHeight="251660288" behindDoc="0" locked="0" layoutInCell="1" allowOverlap="1" wp14:anchorId="19E243B6" wp14:editId="184C4F36">
                      <wp:simplePos x="0" y="0"/>
                      <wp:positionH relativeFrom="column">
                        <wp:posOffset>573405</wp:posOffset>
                      </wp:positionH>
                      <wp:positionV relativeFrom="paragraph">
                        <wp:posOffset>26035</wp:posOffset>
                      </wp:positionV>
                      <wp:extent cx="2127250" cy="0"/>
                      <wp:effectExtent l="8255" t="12700"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E27807" id="AutoShape 4" o:spid="_x0000_s1026" type="#_x0000_t32" style="position:absolute;margin-left:45.15pt;margin-top:2.05pt;width: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0A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cj2fQtoCoSu6Mb5Cc5Kt+VuS7RVJVHZYtC8FvZw25qc+I36X4i9VQZD98URRiMOCH&#10;WZ0a03tImAI6BUnON0nYySECH7M0e8hm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"/>
                  </w:pict>
                </mc:Fallback>
              </mc:AlternateContent>
            </w:r>
          </w:p>
          <w:p w:rsidR="00B71BD2" w:rsidRDefault="00B71BD2" w:rsidP="007675E1">
            <w:pPr>
              <w:tabs>
                <w:tab w:val="left" w:pos="1950"/>
              </w:tabs>
              <w:spacing w:after="0" w:line="240" w:lineRule="auto"/>
              <w:ind w:left="-143"/>
              <w:rPr>
                <w:color w:val="000000"/>
              </w:rPr>
            </w:pPr>
            <w:r w:rsidRPr="0047139F">
              <w:rPr>
                <w:color w:val="000000"/>
              </w:rPr>
              <w:t xml:space="preserve">  </w:t>
            </w:r>
            <w:r>
              <w:rPr>
                <w:color w:val="000000"/>
              </w:rPr>
              <w:t xml:space="preserve">     </w:t>
            </w:r>
            <w:r w:rsidRPr="0047139F">
              <w:rPr>
                <w:color w:val="000000"/>
              </w:rPr>
              <w:t xml:space="preserve">  </w:t>
            </w:r>
          </w:p>
          <w:p w:rsidR="00B71BD2" w:rsidRPr="0047139F" w:rsidRDefault="00B71BD2" w:rsidP="006C70EE">
            <w:pPr>
              <w:tabs>
                <w:tab w:val="left" w:pos="1950"/>
              </w:tabs>
              <w:spacing w:after="0" w:line="240" w:lineRule="auto"/>
              <w:ind w:left="-143"/>
              <w:jc w:val="right"/>
              <w:rPr>
                <w:i/>
                <w:color w:val="000000"/>
              </w:rPr>
            </w:pPr>
            <w:r w:rsidRPr="0047139F">
              <w:rPr>
                <w:i/>
                <w:color w:val="000000"/>
              </w:rPr>
              <w:t>Ninh Bình,</w:t>
            </w:r>
            <w:r>
              <w:rPr>
                <w:i/>
                <w:color w:val="000000"/>
              </w:rPr>
              <w:t xml:space="preserve"> ngày </w:t>
            </w:r>
            <w:r w:rsidR="006C70EE">
              <w:rPr>
                <w:i/>
                <w:color w:val="000000"/>
              </w:rPr>
              <w:t>11</w:t>
            </w:r>
            <w:r>
              <w:rPr>
                <w:i/>
                <w:color w:val="000000"/>
              </w:rPr>
              <w:t xml:space="preserve"> tháng </w:t>
            </w:r>
            <w:r w:rsidR="003856EA">
              <w:rPr>
                <w:i/>
                <w:color w:val="000000"/>
              </w:rPr>
              <w:t>7</w:t>
            </w:r>
            <w:r w:rsidRPr="0047139F">
              <w:rPr>
                <w:i/>
                <w:color w:val="000000"/>
              </w:rPr>
              <w:t xml:space="preserve"> năm 20</w:t>
            </w:r>
            <w:r>
              <w:rPr>
                <w:i/>
                <w:color w:val="000000"/>
              </w:rPr>
              <w:t>22</w:t>
            </w:r>
          </w:p>
        </w:tc>
      </w:tr>
    </w:tbl>
    <w:p w:rsidR="005128A5" w:rsidRPr="00541774" w:rsidRDefault="00F76273" w:rsidP="00F76273">
      <w:pPr>
        <w:spacing w:after="0" w:line="240" w:lineRule="auto"/>
        <w:rPr>
          <w:sz w:val="16"/>
        </w:rPr>
      </w:pPr>
      <w:r>
        <w:tab/>
      </w:r>
    </w:p>
    <w:p w:rsidR="00F76273" w:rsidRPr="00641E06" w:rsidRDefault="00F76273" w:rsidP="005128A5">
      <w:pPr>
        <w:spacing w:after="0" w:line="240" w:lineRule="auto"/>
        <w:ind w:firstLine="720"/>
        <w:rPr>
          <w:b/>
        </w:rPr>
      </w:pPr>
      <w:r>
        <w:t xml:space="preserve"> </w:t>
      </w:r>
      <w:r w:rsidR="00B71BD2">
        <w:t xml:space="preserve"> Kính gửi: </w:t>
      </w:r>
      <w:r>
        <w:tab/>
      </w:r>
      <w:r w:rsidRPr="006C0456">
        <w:rPr>
          <w:b/>
        </w:rPr>
        <w:t>-</w:t>
      </w:r>
      <w:r>
        <w:t xml:space="preserve"> </w:t>
      </w:r>
      <w:r w:rsidRPr="00641E06">
        <w:rPr>
          <w:b/>
        </w:rPr>
        <w:t>Các tổ chức thành viên</w:t>
      </w:r>
      <w:r w:rsidR="006C0456">
        <w:rPr>
          <w:b/>
        </w:rPr>
        <w:t xml:space="preserve"> MTTQ tỉnh;</w:t>
      </w:r>
    </w:p>
    <w:p w:rsidR="00B71BD2" w:rsidRPr="00F76273" w:rsidRDefault="00F76273" w:rsidP="00F76273">
      <w:pPr>
        <w:spacing w:after="0" w:line="240" w:lineRule="auto"/>
        <w:ind w:left="1440" w:firstLine="720"/>
        <w:rPr>
          <w:b/>
          <w:spacing w:val="-6"/>
        </w:rPr>
      </w:pPr>
      <w:r>
        <w:rPr>
          <w:b/>
          <w:spacing w:val="-6"/>
        </w:rPr>
        <w:t xml:space="preserve">- </w:t>
      </w:r>
      <w:r w:rsidRPr="00F76273">
        <w:rPr>
          <w:b/>
          <w:spacing w:val="-6"/>
        </w:rPr>
        <w:t>B</w:t>
      </w:r>
      <w:r w:rsidR="00B71BD2" w:rsidRPr="00F76273">
        <w:rPr>
          <w:b/>
          <w:spacing w:val="-6"/>
        </w:rPr>
        <w:t>an Thường trực Ủy ban MTTQVN các huyện, thành phố</w:t>
      </w:r>
      <w:r w:rsidR="00932ACB">
        <w:rPr>
          <w:b/>
          <w:spacing w:val="-6"/>
        </w:rPr>
        <w:t>.</w:t>
      </w:r>
    </w:p>
    <w:p w:rsidR="002462FA" w:rsidRPr="006C0456" w:rsidRDefault="002462FA" w:rsidP="00B71BD2">
      <w:pPr>
        <w:spacing w:beforeLines="60" w:before="144" w:afterLines="60" w:after="144" w:line="288" w:lineRule="auto"/>
        <w:rPr>
          <w:b/>
          <w:spacing w:val="-6"/>
          <w:sz w:val="18"/>
        </w:rPr>
      </w:pPr>
    </w:p>
    <w:p w:rsidR="000769A8" w:rsidRPr="006C0456" w:rsidRDefault="00486BF9" w:rsidP="006C0456">
      <w:pPr>
        <w:spacing w:before="180" w:after="0" w:line="240" w:lineRule="auto"/>
        <w:jc w:val="both"/>
        <w:rPr>
          <w:spacing w:val="-2"/>
        </w:rPr>
      </w:pPr>
      <w:r w:rsidRPr="00486BF9">
        <w:tab/>
      </w:r>
      <w:r w:rsidRPr="006C0456">
        <w:rPr>
          <w:spacing w:val="-2"/>
        </w:rPr>
        <w:t xml:space="preserve">Thực hiện </w:t>
      </w:r>
      <w:r w:rsidR="00C422C4" w:rsidRPr="006C0456">
        <w:rPr>
          <w:spacing w:val="-2"/>
        </w:rPr>
        <w:t>Công văn</w:t>
      </w:r>
      <w:r w:rsidRPr="006C0456">
        <w:rPr>
          <w:spacing w:val="-2"/>
        </w:rPr>
        <w:t xml:space="preserve"> số </w:t>
      </w:r>
      <w:r w:rsidR="007C4CDA" w:rsidRPr="006C0456">
        <w:rPr>
          <w:spacing w:val="-2"/>
        </w:rPr>
        <w:t>4141</w:t>
      </w:r>
      <w:r w:rsidR="007A1A3F" w:rsidRPr="006C0456">
        <w:rPr>
          <w:spacing w:val="-2"/>
        </w:rPr>
        <w:t xml:space="preserve">/MTTW-BTT, ngày </w:t>
      </w:r>
      <w:r w:rsidR="007C4CDA" w:rsidRPr="006C0456">
        <w:rPr>
          <w:spacing w:val="-2"/>
        </w:rPr>
        <w:t>04/7</w:t>
      </w:r>
      <w:r w:rsidR="007A1A3F" w:rsidRPr="006C0456">
        <w:rPr>
          <w:spacing w:val="-2"/>
        </w:rPr>
        <w:t xml:space="preserve">/2022 về việc </w:t>
      </w:r>
      <w:r w:rsidR="007C4CDA" w:rsidRPr="006C0456">
        <w:rPr>
          <w:spacing w:val="-2"/>
        </w:rPr>
        <w:t>phối hợp vận động ủng hộ Chương trình nhắn tin “Tri ân liệt sĩ”</w:t>
      </w:r>
      <w:r w:rsidR="00572ADC" w:rsidRPr="006C0456">
        <w:rPr>
          <w:spacing w:val="-2"/>
        </w:rPr>
        <w:t xml:space="preserve"> của Ban Thường trực Uỷ ban Trung ương Mặt trận Tổ quốc Việt Nam</w:t>
      </w:r>
      <w:r w:rsidR="007A1A3F" w:rsidRPr="006C0456">
        <w:rPr>
          <w:spacing w:val="-2"/>
        </w:rPr>
        <w:t xml:space="preserve">, </w:t>
      </w:r>
      <w:r w:rsidR="00B71BD2" w:rsidRPr="006C0456">
        <w:rPr>
          <w:spacing w:val="-2"/>
        </w:rPr>
        <w:t>Ban Thường trực Ủy ban MTTQ</w:t>
      </w:r>
      <w:r w:rsidR="00C422C4" w:rsidRPr="006C0456">
        <w:rPr>
          <w:spacing w:val="-2"/>
        </w:rPr>
        <w:t xml:space="preserve"> Việt Nam </w:t>
      </w:r>
      <w:r w:rsidR="00B71BD2" w:rsidRPr="006C0456">
        <w:rPr>
          <w:spacing w:val="-2"/>
        </w:rPr>
        <w:t xml:space="preserve">tỉnh đề nghị </w:t>
      </w:r>
      <w:r w:rsidR="00C422C4" w:rsidRPr="006C0456">
        <w:rPr>
          <w:spacing w:val="-2"/>
        </w:rPr>
        <w:t>các tổ chứ</w:t>
      </w:r>
      <w:r w:rsidR="002025DA">
        <w:rPr>
          <w:spacing w:val="-2"/>
        </w:rPr>
        <w:t>c thành viên</w:t>
      </w:r>
      <w:r w:rsidR="00C422C4" w:rsidRPr="006C0456">
        <w:rPr>
          <w:spacing w:val="-2"/>
        </w:rPr>
        <w:t xml:space="preserve">, </w:t>
      </w:r>
      <w:r w:rsidR="00B71BD2" w:rsidRPr="006C0456">
        <w:rPr>
          <w:spacing w:val="-2"/>
        </w:rPr>
        <w:t>Ban Thường trực Ủy ban MTTQVN các huyện, thành phố</w:t>
      </w:r>
      <w:r w:rsidR="000769A8" w:rsidRPr="006C0456">
        <w:rPr>
          <w:spacing w:val="-2"/>
        </w:rPr>
        <w:t xml:space="preserve"> quan tâm thực hiện một số nội dung:</w:t>
      </w:r>
      <w:r w:rsidR="00B71BD2" w:rsidRPr="006C0456">
        <w:rPr>
          <w:spacing w:val="-2"/>
        </w:rPr>
        <w:t xml:space="preserve"> </w:t>
      </w:r>
    </w:p>
    <w:p w:rsidR="00FA5171" w:rsidRDefault="00FA5171" w:rsidP="006C0456">
      <w:pPr>
        <w:spacing w:before="180" w:after="0" w:line="240" w:lineRule="auto"/>
        <w:ind w:firstLine="720"/>
        <w:jc w:val="both"/>
        <w:rPr>
          <w:spacing w:val="2"/>
        </w:rPr>
      </w:pPr>
      <w:r>
        <w:rPr>
          <w:spacing w:val="2"/>
        </w:rPr>
        <w:t xml:space="preserve">- </w:t>
      </w:r>
      <w:r w:rsidR="00C422C4">
        <w:rPr>
          <w:spacing w:val="2"/>
        </w:rPr>
        <w:t>Tổ chức tốt</w:t>
      </w:r>
      <w:r w:rsidR="000769A8">
        <w:rPr>
          <w:spacing w:val="2"/>
        </w:rPr>
        <w:t xml:space="preserve"> các hoạt động kỷ niệm </w:t>
      </w:r>
      <w:r>
        <w:rPr>
          <w:spacing w:val="2"/>
        </w:rPr>
        <w:t>75 năm N</w:t>
      </w:r>
      <w:r w:rsidR="000769A8">
        <w:rPr>
          <w:spacing w:val="2"/>
        </w:rPr>
        <w:t>gày</w:t>
      </w:r>
      <w:r>
        <w:rPr>
          <w:spacing w:val="2"/>
        </w:rPr>
        <w:t xml:space="preserve"> Thương binh </w:t>
      </w:r>
      <w:r w:rsidR="00C422C4">
        <w:rPr>
          <w:spacing w:val="2"/>
        </w:rPr>
        <w:t>-</w:t>
      </w:r>
      <w:r>
        <w:rPr>
          <w:spacing w:val="2"/>
        </w:rPr>
        <w:t xml:space="preserve"> Liệt sĩ (27/7/1947-27/7/2022) </w:t>
      </w:r>
      <w:r w:rsidR="00DC4027">
        <w:rPr>
          <w:spacing w:val="2"/>
        </w:rPr>
        <w:t>tại</w:t>
      </w:r>
      <w:r>
        <w:rPr>
          <w:spacing w:val="2"/>
        </w:rPr>
        <w:t xml:space="preserve"> Công văn số </w:t>
      </w:r>
      <w:r w:rsidR="00DC4027">
        <w:rPr>
          <w:spacing w:val="2"/>
        </w:rPr>
        <w:t>1303/MTTQ-BTT ngày 10/6/2022 của Ban Thường trực Uỷ ban MTTQ Việt Nam tỉnh về việc phối hợp tổ chức các hoạt động kỷ niệm 75 năm Ngày Thương binh - Liệt sĩ.</w:t>
      </w:r>
    </w:p>
    <w:p w:rsidR="00646945" w:rsidRDefault="00646945" w:rsidP="006C0456">
      <w:pPr>
        <w:spacing w:before="180" w:after="0" w:line="240" w:lineRule="auto"/>
        <w:ind w:firstLine="720"/>
        <w:jc w:val="both"/>
        <w:rPr>
          <w:spacing w:val="2"/>
        </w:rPr>
      </w:pPr>
      <w:r>
        <w:rPr>
          <w:spacing w:val="2"/>
        </w:rPr>
        <w:t xml:space="preserve">- Phối hợp với cơ quan thông tin đại chúng đẩy mạnh tuyên truyền, vận động cán bộ, đảng viên và các tầng lớp nhân dân tham gia hưởng ứng Chương trình nhắn tin </w:t>
      </w:r>
      <w:r w:rsidRPr="00641E06">
        <w:rPr>
          <w:b/>
          <w:spacing w:val="2"/>
        </w:rPr>
        <w:t>“Tri ân liệt sĩ – 2022”</w:t>
      </w:r>
      <w:r w:rsidR="00641E06">
        <w:rPr>
          <w:b/>
          <w:spacing w:val="2"/>
        </w:rPr>
        <w:t>.</w:t>
      </w:r>
    </w:p>
    <w:p w:rsidR="001B535F" w:rsidRDefault="001B535F" w:rsidP="006C0456">
      <w:pPr>
        <w:spacing w:before="180" w:after="0" w:line="240" w:lineRule="auto"/>
        <w:ind w:firstLine="720"/>
        <w:jc w:val="both"/>
        <w:rPr>
          <w:spacing w:val="2"/>
        </w:rPr>
      </w:pPr>
      <w:r>
        <w:rPr>
          <w:spacing w:val="2"/>
        </w:rPr>
        <w:t xml:space="preserve">* </w:t>
      </w:r>
      <w:r w:rsidRPr="00626AAF">
        <w:rPr>
          <w:b/>
          <w:i/>
          <w:spacing w:val="2"/>
        </w:rPr>
        <w:t>Nội dung tin nhắn</w:t>
      </w:r>
      <w:r>
        <w:rPr>
          <w:spacing w:val="2"/>
        </w:rPr>
        <w:t>: Soạn TALS gửi 1405, mỗi tin nhắn 20.000 đồng</w:t>
      </w:r>
      <w:r w:rsidR="007943D6">
        <w:rPr>
          <w:spacing w:val="2"/>
        </w:rPr>
        <w:t>.</w:t>
      </w:r>
    </w:p>
    <w:p w:rsidR="001B535F" w:rsidRDefault="001B535F" w:rsidP="006C0456">
      <w:pPr>
        <w:spacing w:before="180" w:after="0" w:line="240" w:lineRule="auto"/>
        <w:ind w:firstLine="720"/>
        <w:jc w:val="both"/>
        <w:rPr>
          <w:spacing w:val="2"/>
        </w:rPr>
      </w:pPr>
      <w:r>
        <w:rPr>
          <w:spacing w:val="2"/>
        </w:rPr>
        <w:t xml:space="preserve">* </w:t>
      </w:r>
      <w:r w:rsidRPr="00626AAF">
        <w:rPr>
          <w:b/>
          <w:i/>
          <w:spacing w:val="2"/>
        </w:rPr>
        <w:t>Thời gian nhắn tin</w:t>
      </w:r>
      <w:r>
        <w:rPr>
          <w:spacing w:val="2"/>
        </w:rPr>
        <w:t>: Từ 00h ngày 15/</w:t>
      </w:r>
      <w:r w:rsidR="005C7AD7">
        <w:rPr>
          <w:spacing w:val="2"/>
        </w:rPr>
        <w:t>6 đến 24h00 ngày 13/8/2022</w:t>
      </w:r>
      <w:r w:rsidR="007943D6">
        <w:rPr>
          <w:spacing w:val="2"/>
        </w:rPr>
        <w:t>.</w:t>
      </w:r>
    </w:p>
    <w:p w:rsidR="00B71BD2" w:rsidRDefault="00BF0462" w:rsidP="006C0456">
      <w:pPr>
        <w:spacing w:before="180" w:after="0" w:line="240" w:lineRule="auto"/>
        <w:jc w:val="both"/>
      </w:pPr>
      <w:r>
        <w:rPr>
          <w:szCs w:val="28"/>
        </w:rPr>
        <w:tab/>
      </w:r>
      <w:r w:rsidR="00270AEB">
        <w:rPr>
          <w:szCs w:val="28"/>
        </w:rPr>
        <w:t>K</w:t>
      </w:r>
      <w:r w:rsidR="00270AEB" w:rsidRPr="007675E1">
        <w:rPr>
          <w:spacing w:val="-4"/>
          <w:szCs w:val="28"/>
        </w:rPr>
        <w:t xml:space="preserve">ết thúc đợt tổ chức các hoạt động kỷ niệm 75 năm Ngày Thương binh </w:t>
      </w:r>
      <w:r w:rsidR="00626AAF">
        <w:rPr>
          <w:spacing w:val="-4"/>
          <w:szCs w:val="28"/>
        </w:rPr>
        <w:t>-</w:t>
      </w:r>
      <w:r w:rsidR="00270AEB" w:rsidRPr="007675E1">
        <w:rPr>
          <w:spacing w:val="-4"/>
          <w:szCs w:val="28"/>
        </w:rPr>
        <w:t xml:space="preserve"> Liệt s</w:t>
      </w:r>
      <w:r w:rsidR="00270AEB">
        <w:rPr>
          <w:szCs w:val="28"/>
        </w:rPr>
        <w:t>ĩ</w:t>
      </w:r>
      <w:r w:rsidR="009B619E">
        <w:rPr>
          <w:szCs w:val="28"/>
        </w:rPr>
        <w:t xml:space="preserve"> và Chương trình nhắn tin “Tri ân liệt sĩ-2022”, các tổ chức thành viên, </w:t>
      </w:r>
      <w:r w:rsidR="007675E1">
        <w:rPr>
          <w:szCs w:val="28"/>
        </w:rPr>
        <w:t>Ban Thường trực Ủy ban MTTQ</w:t>
      </w:r>
      <w:r w:rsidR="005A5251">
        <w:rPr>
          <w:szCs w:val="28"/>
        </w:rPr>
        <w:t xml:space="preserve"> Việt Nam</w:t>
      </w:r>
      <w:r w:rsidR="007675E1">
        <w:rPr>
          <w:szCs w:val="28"/>
        </w:rPr>
        <w:t xml:space="preserve"> các huyện, thành phố báo cáo kết quả về Ban Thường trực Ủy ban MTTQ</w:t>
      </w:r>
      <w:r w:rsidR="005A5251">
        <w:rPr>
          <w:szCs w:val="28"/>
        </w:rPr>
        <w:t xml:space="preserve"> Việt Nam</w:t>
      </w:r>
      <w:r w:rsidR="007675E1">
        <w:rPr>
          <w:szCs w:val="28"/>
        </w:rPr>
        <w:t xml:space="preserve"> tỉnh </w:t>
      </w:r>
      <w:r w:rsidR="007675E1">
        <w:rPr>
          <w:i/>
          <w:szCs w:val="28"/>
        </w:rPr>
        <w:t xml:space="preserve">(qua Ban Phong trào </w:t>
      </w:r>
      <w:r w:rsidR="00495ADA">
        <w:rPr>
          <w:i/>
          <w:szCs w:val="28"/>
        </w:rPr>
        <w:t>-</w:t>
      </w:r>
      <w:r w:rsidR="007675E1">
        <w:rPr>
          <w:i/>
          <w:szCs w:val="28"/>
        </w:rPr>
        <w:t xml:space="preserve"> Dân tộ</w:t>
      </w:r>
      <w:r w:rsidR="00495ADA">
        <w:rPr>
          <w:i/>
          <w:szCs w:val="28"/>
        </w:rPr>
        <w:t>c và Tôn giáo, g</w:t>
      </w:r>
      <w:r w:rsidR="007675E1">
        <w:rPr>
          <w:i/>
          <w:szCs w:val="28"/>
        </w:rPr>
        <w:t>mail: phongtraodttgmtnb@</w:t>
      </w:r>
      <w:r w:rsidR="00AB3DEA">
        <w:rPr>
          <w:i/>
          <w:szCs w:val="28"/>
        </w:rPr>
        <w:t>g</w:t>
      </w:r>
      <w:r w:rsidR="007675E1">
        <w:rPr>
          <w:i/>
          <w:szCs w:val="28"/>
        </w:rPr>
        <w:t>mail.com)</w:t>
      </w:r>
      <w:r w:rsidR="007675E1">
        <w:rPr>
          <w:szCs w:val="28"/>
        </w:rPr>
        <w:t xml:space="preserve"> </w:t>
      </w:r>
      <w:r w:rsidR="000E50ED">
        <w:rPr>
          <w:szCs w:val="28"/>
        </w:rPr>
        <w:t>để báo cáo Ban Thường trực Ủ</w:t>
      </w:r>
      <w:r w:rsidR="005A5251">
        <w:rPr>
          <w:szCs w:val="28"/>
        </w:rPr>
        <w:t>y ban Trung ương MTTQ Việt Nam</w:t>
      </w:r>
      <w:r w:rsidR="00B71BD2">
        <w:t xml:space="preserve"> theo quy định./.</w:t>
      </w:r>
    </w:p>
    <w:p w:rsidR="006C0456" w:rsidRDefault="006C0456" w:rsidP="00541774">
      <w:pPr>
        <w:spacing w:before="120" w:after="0" w:line="240" w:lineRule="auto"/>
        <w:jc w:val="both"/>
      </w:pPr>
    </w:p>
    <w:tbl>
      <w:tblPr>
        <w:tblW w:w="9628" w:type="dxa"/>
        <w:tblLook w:val="01E0" w:firstRow="1" w:lastRow="1" w:firstColumn="1" w:lastColumn="1" w:noHBand="0" w:noVBand="0"/>
      </w:tblPr>
      <w:tblGrid>
        <w:gridCol w:w="5008"/>
        <w:gridCol w:w="4620"/>
      </w:tblGrid>
      <w:tr w:rsidR="00B71BD2" w:rsidRPr="007C5055" w:rsidTr="007675E1">
        <w:trPr>
          <w:trHeight w:val="993"/>
        </w:trPr>
        <w:tc>
          <w:tcPr>
            <w:tcW w:w="5008" w:type="dxa"/>
          </w:tcPr>
          <w:p w:rsidR="00B71BD2" w:rsidRDefault="00B71BD2" w:rsidP="007675E1">
            <w:pPr>
              <w:spacing w:after="0" w:line="240" w:lineRule="auto"/>
              <w:rPr>
                <w:b/>
                <w:bCs/>
                <w:i/>
                <w:iCs/>
                <w:sz w:val="24"/>
              </w:rPr>
            </w:pPr>
          </w:p>
          <w:p w:rsidR="00B71BD2" w:rsidRPr="005D2844" w:rsidRDefault="00B71BD2" w:rsidP="007675E1">
            <w:pPr>
              <w:spacing w:after="0" w:line="240" w:lineRule="auto"/>
              <w:rPr>
                <w:b/>
                <w:bCs/>
                <w:i/>
                <w:iCs/>
              </w:rPr>
            </w:pPr>
            <w:r>
              <w:rPr>
                <w:b/>
                <w:bCs/>
                <w:i/>
                <w:iCs/>
                <w:sz w:val="24"/>
              </w:rPr>
              <w:t xml:space="preserve">      </w:t>
            </w:r>
            <w:r w:rsidRPr="00D735CB">
              <w:rPr>
                <w:b/>
                <w:bCs/>
                <w:i/>
                <w:iCs/>
                <w:sz w:val="24"/>
              </w:rPr>
              <w:t>Nơi nhận:</w:t>
            </w:r>
          </w:p>
          <w:p w:rsidR="00B71BD2" w:rsidRDefault="00B71BD2" w:rsidP="007675E1">
            <w:pPr>
              <w:spacing w:after="0" w:line="240" w:lineRule="auto"/>
              <w:rPr>
                <w:sz w:val="22"/>
              </w:rPr>
            </w:pPr>
            <w:r>
              <w:rPr>
                <w:sz w:val="22"/>
              </w:rPr>
              <w:t xml:space="preserve">- Như trên; </w:t>
            </w:r>
          </w:p>
          <w:p w:rsidR="00B71BD2" w:rsidRDefault="00B71BD2" w:rsidP="007675E1">
            <w:pPr>
              <w:spacing w:after="0" w:line="240" w:lineRule="auto"/>
              <w:rPr>
                <w:sz w:val="22"/>
              </w:rPr>
            </w:pPr>
            <w:r>
              <w:rPr>
                <w:sz w:val="22"/>
              </w:rPr>
              <w:t xml:space="preserve">- Ban </w:t>
            </w:r>
            <w:r w:rsidR="0051065D">
              <w:rPr>
                <w:sz w:val="22"/>
              </w:rPr>
              <w:t>Thường trực</w:t>
            </w:r>
            <w:r>
              <w:rPr>
                <w:sz w:val="22"/>
              </w:rPr>
              <w:t xml:space="preserve"> UBTWMTTQVN (để báo cáo);</w:t>
            </w:r>
          </w:p>
          <w:p w:rsidR="000325C4" w:rsidRDefault="000325C4" w:rsidP="000325C4">
            <w:pPr>
              <w:spacing w:after="0" w:line="240" w:lineRule="auto"/>
              <w:rPr>
                <w:sz w:val="22"/>
              </w:rPr>
            </w:pPr>
            <w:r>
              <w:rPr>
                <w:sz w:val="22"/>
              </w:rPr>
              <w:t>- Ban Thường trực Uỷ ban MTTQVN tỉnh;</w:t>
            </w:r>
          </w:p>
          <w:p w:rsidR="000325C4" w:rsidRDefault="000325C4" w:rsidP="007675E1">
            <w:pPr>
              <w:spacing w:after="0" w:line="240" w:lineRule="auto"/>
              <w:rPr>
                <w:sz w:val="22"/>
              </w:rPr>
            </w:pPr>
            <w:r>
              <w:rPr>
                <w:sz w:val="22"/>
              </w:rPr>
              <w:t>- Sở Lao động - TB&amp;XH;</w:t>
            </w:r>
          </w:p>
          <w:p w:rsidR="00B71BD2" w:rsidRPr="007C5055" w:rsidRDefault="00B71BD2" w:rsidP="007675E1">
            <w:pPr>
              <w:spacing w:after="0" w:line="240" w:lineRule="auto"/>
              <w:rPr>
                <w:sz w:val="22"/>
              </w:rPr>
            </w:pPr>
            <w:r w:rsidRPr="007C5055">
              <w:rPr>
                <w:sz w:val="22"/>
              </w:rPr>
              <w:t xml:space="preserve">- Lưu: VT, </w:t>
            </w:r>
            <w:r>
              <w:rPr>
                <w:sz w:val="22"/>
              </w:rPr>
              <w:t xml:space="preserve">Ban </w:t>
            </w:r>
            <w:r w:rsidRPr="007C5055">
              <w:rPr>
                <w:sz w:val="22"/>
              </w:rPr>
              <w:t>PT</w:t>
            </w:r>
            <w:r>
              <w:rPr>
                <w:sz w:val="22"/>
              </w:rPr>
              <w:t xml:space="preserve"> – DT và TG</w:t>
            </w:r>
            <w:r w:rsidRPr="007C5055">
              <w:rPr>
                <w:sz w:val="22"/>
              </w:rPr>
              <w:t>.</w:t>
            </w:r>
          </w:p>
        </w:tc>
        <w:tc>
          <w:tcPr>
            <w:tcW w:w="4620" w:type="dxa"/>
          </w:tcPr>
          <w:p w:rsidR="00B71BD2" w:rsidRPr="00E10004" w:rsidRDefault="00B71BD2" w:rsidP="007675E1">
            <w:pPr>
              <w:spacing w:after="0" w:line="240" w:lineRule="auto"/>
              <w:jc w:val="center"/>
              <w:rPr>
                <w:rFonts w:eastAsia="Times New Roman"/>
                <w:sz w:val="24"/>
                <w:szCs w:val="20"/>
              </w:rPr>
            </w:pPr>
            <w:r w:rsidRPr="00E10004">
              <w:rPr>
                <w:rFonts w:eastAsia="Times New Roman"/>
                <w:sz w:val="24"/>
                <w:szCs w:val="20"/>
              </w:rPr>
              <w:t>TM. BAN THƯỜNG TRỰC</w:t>
            </w:r>
          </w:p>
          <w:p w:rsidR="00B71BD2" w:rsidRPr="00E10004" w:rsidRDefault="00B71BD2" w:rsidP="007675E1">
            <w:pPr>
              <w:spacing w:after="0" w:line="240" w:lineRule="auto"/>
              <w:jc w:val="center"/>
              <w:rPr>
                <w:rFonts w:eastAsia="Times New Roman"/>
                <w:b/>
                <w:sz w:val="24"/>
                <w:szCs w:val="20"/>
              </w:rPr>
            </w:pPr>
            <w:r w:rsidRPr="00E10004">
              <w:rPr>
                <w:rFonts w:eastAsia="Times New Roman"/>
                <w:b/>
                <w:sz w:val="24"/>
                <w:szCs w:val="20"/>
              </w:rPr>
              <w:t xml:space="preserve">PHÓ CHỦ TỊCH </w:t>
            </w:r>
          </w:p>
          <w:p w:rsidR="00B71BD2" w:rsidRPr="00E10004" w:rsidRDefault="00B71BD2" w:rsidP="007675E1">
            <w:pPr>
              <w:spacing w:after="0" w:line="240" w:lineRule="auto"/>
              <w:jc w:val="center"/>
              <w:rPr>
                <w:rFonts w:eastAsia="Times New Roman"/>
                <w:b/>
                <w:sz w:val="18"/>
                <w:szCs w:val="20"/>
              </w:rPr>
            </w:pPr>
          </w:p>
          <w:p w:rsidR="00B71BD2" w:rsidRPr="00E10004" w:rsidRDefault="00B71BD2" w:rsidP="007675E1">
            <w:pPr>
              <w:spacing w:after="0" w:line="240" w:lineRule="auto"/>
              <w:rPr>
                <w:b/>
                <w:sz w:val="24"/>
                <w:szCs w:val="26"/>
              </w:rPr>
            </w:pPr>
          </w:p>
          <w:p w:rsidR="00B71BD2" w:rsidRPr="008D4A72" w:rsidRDefault="00B71BD2" w:rsidP="007675E1">
            <w:pPr>
              <w:spacing w:after="0" w:line="240" w:lineRule="auto"/>
              <w:rPr>
                <w:b/>
                <w:sz w:val="8"/>
                <w:szCs w:val="26"/>
              </w:rPr>
            </w:pPr>
          </w:p>
          <w:p w:rsidR="00B71BD2" w:rsidRPr="006C70EE" w:rsidRDefault="006C70EE" w:rsidP="007675E1">
            <w:pPr>
              <w:spacing w:after="0" w:line="240" w:lineRule="auto"/>
              <w:jc w:val="center"/>
              <w:rPr>
                <w:b/>
                <w:i/>
                <w:sz w:val="26"/>
                <w:szCs w:val="26"/>
              </w:rPr>
            </w:pPr>
            <w:r w:rsidRPr="006C70EE">
              <w:rPr>
                <w:b/>
                <w:i/>
                <w:sz w:val="26"/>
                <w:szCs w:val="26"/>
              </w:rPr>
              <w:t>(đã ký)</w:t>
            </w:r>
          </w:p>
          <w:p w:rsidR="00B71BD2" w:rsidRPr="006C0456" w:rsidRDefault="00B71BD2" w:rsidP="007675E1">
            <w:pPr>
              <w:spacing w:after="0" w:line="240" w:lineRule="auto"/>
              <w:rPr>
                <w:b/>
                <w:sz w:val="38"/>
                <w:szCs w:val="26"/>
              </w:rPr>
            </w:pPr>
          </w:p>
          <w:p w:rsidR="00B71BD2" w:rsidRPr="007C5055" w:rsidRDefault="00B71BD2" w:rsidP="007675E1">
            <w:pPr>
              <w:spacing w:after="0" w:line="240" w:lineRule="auto"/>
              <w:rPr>
                <w:b/>
                <w:sz w:val="26"/>
                <w:szCs w:val="26"/>
              </w:rPr>
            </w:pPr>
          </w:p>
          <w:p w:rsidR="00B71BD2" w:rsidRPr="007C5055" w:rsidRDefault="00B71BD2" w:rsidP="00F325DF">
            <w:pPr>
              <w:spacing w:after="0" w:line="240" w:lineRule="auto"/>
              <w:rPr>
                <w:b/>
                <w:szCs w:val="28"/>
              </w:rPr>
            </w:pPr>
            <w:r w:rsidRPr="007C5055">
              <w:rPr>
                <w:b/>
                <w:szCs w:val="28"/>
              </w:rPr>
              <w:t xml:space="preserve">                     </w:t>
            </w:r>
            <w:r w:rsidR="00F325DF">
              <w:rPr>
                <w:b/>
                <w:szCs w:val="28"/>
              </w:rPr>
              <w:t>Vũ Thị Thuỷ</w:t>
            </w:r>
          </w:p>
        </w:tc>
      </w:tr>
    </w:tbl>
    <w:p w:rsidR="00B71BD2" w:rsidRPr="00723519" w:rsidRDefault="00B71BD2" w:rsidP="00B71BD2">
      <w:pPr>
        <w:jc w:val="both"/>
      </w:pPr>
    </w:p>
    <w:p w:rsidR="00B71BD2" w:rsidRDefault="00B71BD2" w:rsidP="00B71BD2"/>
    <w:p w:rsidR="00627232" w:rsidRDefault="00627232"/>
    <w:p w:rsidR="004C766F" w:rsidRDefault="004C766F"/>
    <w:p w:rsidR="004C766F" w:rsidRDefault="004C766F"/>
    <w:p w:rsidR="004C766F" w:rsidRDefault="004C766F"/>
    <w:p w:rsidR="004C766F" w:rsidRDefault="004C766F"/>
    <w:p w:rsidR="004C766F" w:rsidRDefault="004C766F"/>
    <w:p w:rsidR="004C766F" w:rsidRDefault="004C766F"/>
    <w:sectPr w:rsidR="004C766F" w:rsidSect="007943D6">
      <w:footerReference w:type="default" r:id="rId8"/>
      <w:pgSz w:w="11907" w:h="16840" w:code="9"/>
      <w:pgMar w:top="993"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A5" w:rsidRDefault="006336A5">
      <w:pPr>
        <w:spacing w:after="0" w:line="240" w:lineRule="auto"/>
      </w:pPr>
      <w:r>
        <w:separator/>
      </w:r>
    </w:p>
  </w:endnote>
  <w:endnote w:type="continuationSeparator" w:id="0">
    <w:p w:rsidR="006336A5" w:rsidRDefault="0063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72987"/>
      <w:docPartObj>
        <w:docPartGallery w:val="Page Numbers (Bottom of Page)"/>
        <w:docPartUnique/>
      </w:docPartObj>
    </w:sdtPr>
    <w:sdtEndPr>
      <w:rPr>
        <w:noProof/>
      </w:rPr>
    </w:sdtEndPr>
    <w:sdtContent>
      <w:p w:rsidR="003A386A" w:rsidRDefault="003A386A">
        <w:pPr>
          <w:pStyle w:val="Footer"/>
          <w:jc w:val="center"/>
        </w:pPr>
        <w:r>
          <w:fldChar w:fldCharType="begin"/>
        </w:r>
        <w:r>
          <w:instrText xml:space="preserve"> PAGE   \* MERGEFORMAT </w:instrText>
        </w:r>
        <w:r>
          <w:fldChar w:fldCharType="separate"/>
        </w:r>
        <w:r w:rsidR="00EE3859">
          <w:rPr>
            <w:noProof/>
          </w:rPr>
          <w:t>2</w:t>
        </w:r>
        <w:r>
          <w:rPr>
            <w:noProof/>
          </w:rPr>
          <w:fldChar w:fldCharType="end"/>
        </w:r>
      </w:p>
    </w:sdtContent>
  </w:sdt>
  <w:p w:rsidR="003A386A" w:rsidRDefault="003A3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A5" w:rsidRDefault="006336A5">
      <w:pPr>
        <w:spacing w:after="0" w:line="240" w:lineRule="auto"/>
      </w:pPr>
      <w:r>
        <w:separator/>
      </w:r>
    </w:p>
  </w:footnote>
  <w:footnote w:type="continuationSeparator" w:id="0">
    <w:p w:rsidR="006336A5" w:rsidRDefault="0063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6040"/>
    <w:multiLevelType w:val="hybridMultilevel"/>
    <w:tmpl w:val="5486FD80"/>
    <w:lvl w:ilvl="0" w:tplc="50B0F010">
      <w:start w:val="2"/>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D2"/>
    <w:rsid w:val="00007D0E"/>
    <w:rsid w:val="000325C4"/>
    <w:rsid w:val="0005653A"/>
    <w:rsid w:val="00074C84"/>
    <w:rsid w:val="000769A8"/>
    <w:rsid w:val="00082A94"/>
    <w:rsid w:val="000E50ED"/>
    <w:rsid w:val="00132140"/>
    <w:rsid w:val="001404BC"/>
    <w:rsid w:val="00144D01"/>
    <w:rsid w:val="00174CEB"/>
    <w:rsid w:val="001A1CFC"/>
    <w:rsid w:val="001B42F2"/>
    <w:rsid w:val="001B535F"/>
    <w:rsid w:val="001F5480"/>
    <w:rsid w:val="002025DA"/>
    <w:rsid w:val="002317BE"/>
    <w:rsid w:val="00234323"/>
    <w:rsid w:val="002462FA"/>
    <w:rsid w:val="00253C80"/>
    <w:rsid w:val="00270AEB"/>
    <w:rsid w:val="002838C3"/>
    <w:rsid w:val="002C7B37"/>
    <w:rsid w:val="003320B7"/>
    <w:rsid w:val="00373EB2"/>
    <w:rsid w:val="00377EA3"/>
    <w:rsid w:val="00384F66"/>
    <w:rsid w:val="003856EA"/>
    <w:rsid w:val="003A386A"/>
    <w:rsid w:val="00432165"/>
    <w:rsid w:val="00486BF9"/>
    <w:rsid w:val="00495ADA"/>
    <w:rsid w:val="004C766F"/>
    <w:rsid w:val="004F30FB"/>
    <w:rsid w:val="00503532"/>
    <w:rsid w:val="0051065D"/>
    <w:rsid w:val="005128A5"/>
    <w:rsid w:val="00517224"/>
    <w:rsid w:val="00527FD8"/>
    <w:rsid w:val="00541774"/>
    <w:rsid w:val="00572ADC"/>
    <w:rsid w:val="005A5251"/>
    <w:rsid w:val="005C7AD7"/>
    <w:rsid w:val="005D3A53"/>
    <w:rsid w:val="00626AAF"/>
    <w:rsid w:val="00627232"/>
    <w:rsid w:val="006336A5"/>
    <w:rsid w:val="00641E06"/>
    <w:rsid w:val="00646945"/>
    <w:rsid w:val="006670F1"/>
    <w:rsid w:val="006A37F3"/>
    <w:rsid w:val="006C0456"/>
    <w:rsid w:val="006C70EE"/>
    <w:rsid w:val="00701E13"/>
    <w:rsid w:val="007221A7"/>
    <w:rsid w:val="007675E1"/>
    <w:rsid w:val="007943D6"/>
    <w:rsid w:val="007A1A3F"/>
    <w:rsid w:val="007C4CDA"/>
    <w:rsid w:val="0081398F"/>
    <w:rsid w:val="008A2BD3"/>
    <w:rsid w:val="00932ACB"/>
    <w:rsid w:val="009951A9"/>
    <w:rsid w:val="009960D8"/>
    <w:rsid w:val="009B619E"/>
    <w:rsid w:val="00A950AB"/>
    <w:rsid w:val="00AB3DEA"/>
    <w:rsid w:val="00AE4BD8"/>
    <w:rsid w:val="00AE6B14"/>
    <w:rsid w:val="00B2378E"/>
    <w:rsid w:val="00B46284"/>
    <w:rsid w:val="00B55D2F"/>
    <w:rsid w:val="00B71BD2"/>
    <w:rsid w:val="00B845DF"/>
    <w:rsid w:val="00BD77FE"/>
    <w:rsid w:val="00BF0462"/>
    <w:rsid w:val="00C10767"/>
    <w:rsid w:val="00C35BB7"/>
    <w:rsid w:val="00C422C4"/>
    <w:rsid w:val="00C61FF0"/>
    <w:rsid w:val="00C959BF"/>
    <w:rsid w:val="00D166F4"/>
    <w:rsid w:val="00D3037C"/>
    <w:rsid w:val="00D54867"/>
    <w:rsid w:val="00D970C3"/>
    <w:rsid w:val="00DB054A"/>
    <w:rsid w:val="00DB787E"/>
    <w:rsid w:val="00DC4027"/>
    <w:rsid w:val="00DE021C"/>
    <w:rsid w:val="00DE79F2"/>
    <w:rsid w:val="00DF6D52"/>
    <w:rsid w:val="00E065BE"/>
    <w:rsid w:val="00E5787D"/>
    <w:rsid w:val="00E61DE6"/>
    <w:rsid w:val="00ED4FC4"/>
    <w:rsid w:val="00EE0166"/>
    <w:rsid w:val="00EE3859"/>
    <w:rsid w:val="00F325DF"/>
    <w:rsid w:val="00F41EE9"/>
    <w:rsid w:val="00F76273"/>
    <w:rsid w:val="00F90DDD"/>
    <w:rsid w:val="00FA5171"/>
    <w:rsid w:val="00FB535F"/>
    <w:rsid w:val="00FB6FBD"/>
    <w:rsid w:val="00FD4C1A"/>
    <w:rsid w:val="00FE3FBE"/>
    <w:rsid w:val="00FF17DD"/>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D2"/>
  </w:style>
  <w:style w:type="paragraph" w:styleId="ListParagraph">
    <w:name w:val="List Paragraph"/>
    <w:basedOn w:val="Normal"/>
    <w:uiPriority w:val="34"/>
    <w:qFormat/>
    <w:rsid w:val="00AE4BD8"/>
    <w:pPr>
      <w:ind w:left="720"/>
      <w:contextualSpacing/>
    </w:pPr>
  </w:style>
  <w:style w:type="paragraph" w:styleId="BalloonText">
    <w:name w:val="Balloon Text"/>
    <w:basedOn w:val="Normal"/>
    <w:link w:val="BalloonTextChar"/>
    <w:uiPriority w:val="99"/>
    <w:semiHidden/>
    <w:unhideWhenUsed/>
    <w:rsid w:val="001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D2"/>
  </w:style>
  <w:style w:type="paragraph" w:styleId="ListParagraph">
    <w:name w:val="List Paragraph"/>
    <w:basedOn w:val="Normal"/>
    <w:uiPriority w:val="34"/>
    <w:qFormat/>
    <w:rsid w:val="00AE4BD8"/>
    <w:pPr>
      <w:ind w:left="720"/>
      <w:contextualSpacing/>
    </w:pPr>
  </w:style>
  <w:style w:type="paragraph" w:styleId="BalloonText">
    <w:name w:val="Balloon Text"/>
    <w:basedOn w:val="Normal"/>
    <w:link w:val="BalloonTextChar"/>
    <w:uiPriority w:val="99"/>
    <w:semiHidden/>
    <w:unhideWhenUsed/>
    <w:rsid w:val="0014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2022-07-11T08:41:00Z</cp:lastPrinted>
  <dcterms:created xsi:type="dcterms:W3CDTF">2022-07-14T01:47:00Z</dcterms:created>
  <dcterms:modified xsi:type="dcterms:W3CDTF">2022-07-14T01:47:00Z</dcterms:modified>
</cp:coreProperties>
</file>